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7BF8" w14:textId="77777777" w:rsidR="00620E5A" w:rsidRDefault="00CE7044">
      <w:pPr>
        <w:spacing w:after="429" w:line="259" w:lineRule="auto"/>
        <w:ind w:left="0" w:firstLine="0"/>
      </w:pPr>
      <w:r>
        <w:t xml:space="preserve"> </w:t>
      </w:r>
    </w:p>
    <w:p w14:paraId="36EC9304" w14:textId="77777777" w:rsidR="00620E5A" w:rsidRDefault="00CE7044">
      <w:pPr>
        <w:spacing w:after="0" w:line="259" w:lineRule="auto"/>
        <w:ind w:left="0" w:firstLine="0"/>
      </w:pPr>
      <w:r>
        <w:t xml:space="preserve"> </w:t>
      </w:r>
    </w:p>
    <w:p w14:paraId="2CD0C398" w14:textId="77777777" w:rsidR="00620E5A" w:rsidRDefault="00CE7044">
      <w:pPr>
        <w:spacing w:after="0" w:line="259" w:lineRule="auto"/>
        <w:ind w:left="0" w:firstLine="0"/>
      </w:pPr>
      <w:r>
        <w:t xml:space="preserve"> </w:t>
      </w:r>
    </w:p>
    <w:p w14:paraId="5FEC5F1B" w14:textId="77777777" w:rsidR="00620E5A" w:rsidRDefault="00CE7044">
      <w:pPr>
        <w:spacing w:after="0" w:line="259" w:lineRule="auto"/>
        <w:ind w:left="0" w:firstLine="0"/>
      </w:pPr>
      <w:r>
        <w:t xml:space="preserve"> </w:t>
      </w:r>
    </w:p>
    <w:p w14:paraId="0A097431" w14:textId="77777777" w:rsidR="00620E5A" w:rsidRDefault="00CE7044">
      <w:pPr>
        <w:spacing w:after="0" w:line="259" w:lineRule="auto"/>
        <w:ind w:left="0" w:firstLine="0"/>
      </w:pPr>
      <w:r>
        <w:t xml:space="preserve"> </w:t>
      </w:r>
    </w:p>
    <w:p w14:paraId="27BB2610" w14:textId="77777777" w:rsidR="00620E5A" w:rsidRDefault="00CE7044">
      <w:pPr>
        <w:spacing w:after="0" w:line="259" w:lineRule="auto"/>
        <w:ind w:left="0" w:firstLine="0"/>
      </w:pPr>
      <w:r>
        <w:t xml:space="preserve"> </w:t>
      </w:r>
    </w:p>
    <w:p w14:paraId="51AFF85F" w14:textId="0AF70939" w:rsidR="00620E5A" w:rsidRDefault="008955DC">
      <w:pPr>
        <w:spacing w:after="0" w:line="259" w:lineRule="auto"/>
        <w:ind w:left="2389" w:firstLine="0"/>
      </w:pPr>
      <w:r>
        <w:rPr>
          <w:noProof/>
        </w:rPr>
        <w:drawing>
          <wp:inline distT="0" distB="0" distL="0" distR="0" wp14:anchorId="42297FA9" wp14:editId="7A69CEE9">
            <wp:extent cx="2368296"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r_doc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518160"/>
                    </a:xfrm>
                    <a:prstGeom prst="rect">
                      <a:avLst/>
                    </a:prstGeom>
                  </pic:spPr>
                </pic:pic>
              </a:graphicData>
            </a:graphic>
          </wp:inline>
        </w:drawing>
      </w:r>
    </w:p>
    <w:p w14:paraId="66D83611" w14:textId="77777777" w:rsidR="00620E5A" w:rsidRDefault="00CE7044">
      <w:pPr>
        <w:spacing w:after="0" w:line="259" w:lineRule="auto"/>
        <w:ind w:left="2389" w:right="2282" w:firstLine="0"/>
        <w:jc w:val="right"/>
      </w:pPr>
      <w:r>
        <w:t xml:space="preserve"> </w:t>
      </w:r>
    </w:p>
    <w:p w14:paraId="0F9F170D" w14:textId="77777777" w:rsidR="00620E5A" w:rsidRDefault="00CE7044">
      <w:pPr>
        <w:spacing w:after="0" w:line="259" w:lineRule="auto"/>
        <w:ind w:left="0" w:firstLine="0"/>
      </w:pPr>
      <w:r>
        <w:t xml:space="preserve"> </w:t>
      </w:r>
    </w:p>
    <w:p w14:paraId="6543FE46" w14:textId="77777777" w:rsidR="00620E5A" w:rsidRDefault="00CE7044">
      <w:pPr>
        <w:spacing w:after="0" w:line="259" w:lineRule="auto"/>
        <w:ind w:left="0" w:firstLine="0"/>
      </w:pPr>
      <w:r>
        <w:t xml:space="preserve"> </w:t>
      </w:r>
    </w:p>
    <w:p w14:paraId="7C7EB83D" w14:textId="77777777" w:rsidR="00620E5A" w:rsidRDefault="00CE7044">
      <w:pPr>
        <w:spacing w:after="0" w:line="259" w:lineRule="auto"/>
        <w:ind w:left="0" w:firstLine="0"/>
      </w:pPr>
      <w:r>
        <w:t xml:space="preserve"> </w:t>
      </w:r>
    </w:p>
    <w:p w14:paraId="246F032F" w14:textId="77777777" w:rsidR="00620E5A" w:rsidRDefault="00CE7044">
      <w:pPr>
        <w:spacing w:after="0" w:line="259" w:lineRule="auto"/>
        <w:ind w:left="0" w:firstLine="0"/>
      </w:pPr>
      <w:r>
        <w:t xml:space="preserve"> </w:t>
      </w:r>
    </w:p>
    <w:p w14:paraId="51D9E1D6" w14:textId="77777777" w:rsidR="00620E5A" w:rsidRDefault="00CE7044">
      <w:pPr>
        <w:spacing w:after="0" w:line="259" w:lineRule="auto"/>
        <w:ind w:left="0" w:firstLine="0"/>
      </w:pPr>
      <w:r>
        <w:t xml:space="preserve"> </w:t>
      </w:r>
    </w:p>
    <w:p w14:paraId="2EB9BEB0" w14:textId="77777777" w:rsidR="00620E5A" w:rsidRDefault="00CE7044">
      <w:pPr>
        <w:spacing w:after="0" w:line="259" w:lineRule="auto"/>
        <w:ind w:left="0" w:firstLine="0"/>
      </w:pPr>
      <w:r>
        <w:t xml:space="preserve"> </w:t>
      </w:r>
    </w:p>
    <w:p w14:paraId="26D527A7" w14:textId="77777777" w:rsidR="00620E5A" w:rsidRDefault="00CE7044">
      <w:pPr>
        <w:spacing w:after="383" w:line="259" w:lineRule="auto"/>
        <w:ind w:left="0" w:firstLine="0"/>
      </w:pPr>
      <w:r>
        <w:t xml:space="preserve"> </w:t>
      </w:r>
    </w:p>
    <w:p w14:paraId="2D5E6D08" w14:textId="62AAD2E8" w:rsidR="002859EF" w:rsidRDefault="002859EF">
      <w:pPr>
        <w:spacing w:after="0" w:line="365" w:lineRule="auto"/>
        <w:ind w:left="1825" w:right="1708" w:firstLine="0"/>
        <w:jc w:val="center"/>
        <w:rPr>
          <w:rFonts w:ascii="Arial" w:eastAsia="Arial" w:hAnsi="Arial" w:cs="Arial"/>
          <w:b/>
          <w:sz w:val="40"/>
        </w:rPr>
      </w:pPr>
      <w:r>
        <w:rPr>
          <w:rFonts w:ascii="Arial" w:eastAsia="Arial" w:hAnsi="Arial" w:cs="Arial"/>
          <w:b/>
          <w:sz w:val="40"/>
        </w:rPr>
        <w:t>FIX Session Layer Errata</w:t>
      </w:r>
    </w:p>
    <w:p w14:paraId="71331132" w14:textId="64C5209F" w:rsidR="00620E5A" w:rsidRDefault="00CE7044">
      <w:pPr>
        <w:spacing w:after="0" w:line="365" w:lineRule="auto"/>
        <w:ind w:left="1825" w:right="1708" w:firstLine="0"/>
        <w:jc w:val="center"/>
      </w:pPr>
      <w:r>
        <w:rPr>
          <w:rFonts w:ascii="Arial" w:eastAsia="Arial" w:hAnsi="Arial" w:cs="Arial"/>
          <w:b/>
          <w:sz w:val="40"/>
        </w:rPr>
        <w:t xml:space="preserve">Technical Proposal </w:t>
      </w:r>
    </w:p>
    <w:p w14:paraId="4F278C58" w14:textId="77777777" w:rsidR="00620E5A" w:rsidRDefault="00620E5A">
      <w:pPr>
        <w:spacing w:after="201" w:line="259" w:lineRule="auto"/>
        <w:ind w:left="120" w:firstLine="0"/>
        <w:jc w:val="center"/>
      </w:pPr>
    </w:p>
    <w:p w14:paraId="3B3FFC70" w14:textId="77777777" w:rsidR="00620E5A" w:rsidRDefault="00CE7044">
      <w:pPr>
        <w:spacing w:after="203" w:line="259" w:lineRule="auto"/>
        <w:ind w:left="120" w:firstLine="0"/>
        <w:jc w:val="center"/>
      </w:pPr>
      <w:r>
        <w:rPr>
          <w:rFonts w:ascii="Arial" w:eastAsia="Arial" w:hAnsi="Arial" w:cs="Arial"/>
          <w:b/>
          <w:sz w:val="40"/>
        </w:rPr>
        <w:t xml:space="preserve"> </w:t>
      </w:r>
    </w:p>
    <w:p w14:paraId="20C420D1" w14:textId="77777777" w:rsidR="00620E5A" w:rsidRDefault="00CE7044">
      <w:pPr>
        <w:spacing w:after="52" w:line="259" w:lineRule="auto"/>
        <w:ind w:left="120" w:firstLine="0"/>
        <w:jc w:val="center"/>
      </w:pPr>
      <w:r>
        <w:rPr>
          <w:rFonts w:ascii="Arial" w:eastAsia="Arial" w:hAnsi="Arial" w:cs="Arial"/>
          <w:b/>
          <w:sz w:val="40"/>
        </w:rPr>
        <w:t xml:space="preserve"> </w:t>
      </w:r>
    </w:p>
    <w:p w14:paraId="1F2BBA62" w14:textId="0726C38F" w:rsidR="004B496D" w:rsidRDefault="00DE3731">
      <w:pPr>
        <w:spacing w:after="0" w:line="449" w:lineRule="auto"/>
        <w:ind w:left="3634" w:right="3560" w:firstLine="0"/>
        <w:jc w:val="center"/>
        <w:rPr>
          <w:rFonts w:ascii="Arial" w:eastAsia="Arial" w:hAnsi="Arial" w:cs="Arial"/>
          <w:b/>
          <w:sz w:val="24"/>
        </w:rPr>
      </w:pPr>
      <w:r>
        <w:rPr>
          <w:rFonts w:ascii="Arial" w:eastAsia="Arial" w:hAnsi="Arial" w:cs="Arial"/>
          <w:b/>
          <w:sz w:val="24"/>
        </w:rPr>
        <w:t>November</w:t>
      </w:r>
      <w:r w:rsidR="00B227E5">
        <w:rPr>
          <w:rFonts w:ascii="Arial" w:eastAsia="Arial" w:hAnsi="Arial" w:cs="Arial"/>
          <w:b/>
          <w:sz w:val="24"/>
        </w:rPr>
        <w:t xml:space="preserve"> 20</w:t>
      </w:r>
      <w:r>
        <w:rPr>
          <w:rFonts w:ascii="Arial" w:eastAsia="Arial" w:hAnsi="Arial" w:cs="Arial"/>
          <w:b/>
          <w:sz w:val="24"/>
        </w:rPr>
        <w:t>20</w:t>
      </w:r>
    </w:p>
    <w:p w14:paraId="6B9A0DE0" w14:textId="77777777" w:rsidR="00620E5A" w:rsidRDefault="00CE7044">
      <w:pPr>
        <w:spacing w:after="0" w:line="449" w:lineRule="auto"/>
        <w:ind w:left="3634" w:right="3560" w:firstLine="0"/>
        <w:jc w:val="center"/>
      </w:pPr>
      <w:r>
        <w:rPr>
          <w:rFonts w:ascii="Arial" w:eastAsia="Arial" w:hAnsi="Arial" w:cs="Arial"/>
          <w:b/>
          <w:sz w:val="24"/>
        </w:rPr>
        <w:t xml:space="preserve">v0.1 </w:t>
      </w:r>
    </w:p>
    <w:p w14:paraId="10134722" w14:textId="77777777" w:rsidR="00620E5A" w:rsidRDefault="00CE7044" w:rsidP="004B496D">
      <w:pPr>
        <w:spacing w:after="24" w:line="259" w:lineRule="auto"/>
        <w:ind w:left="2160" w:right="2704" w:firstLine="720"/>
        <w:jc w:val="center"/>
      </w:pPr>
      <w:r>
        <w:rPr>
          <w:rFonts w:ascii="Arial" w:eastAsia="Arial" w:hAnsi="Arial" w:cs="Arial"/>
          <w:b/>
          <w:sz w:val="24"/>
        </w:rPr>
        <w:t xml:space="preserve">Proposal Status:  </w:t>
      </w:r>
      <w:r w:rsidR="00B227E5">
        <w:rPr>
          <w:rFonts w:ascii="Arial" w:eastAsia="Arial" w:hAnsi="Arial" w:cs="Arial"/>
          <w:b/>
          <w:sz w:val="24"/>
        </w:rPr>
        <w:t>Draft</w:t>
      </w:r>
      <w:r>
        <w:rPr>
          <w:rFonts w:ascii="Arial" w:eastAsia="Arial" w:hAnsi="Arial" w:cs="Arial"/>
          <w:b/>
          <w:sz w:val="24"/>
        </w:rPr>
        <w:t xml:space="preserve"> </w:t>
      </w:r>
    </w:p>
    <w:p w14:paraId="4E9CA776" w14:textId="77777777" w:rsidR="00620E5A" w:rsidRDefault="00CE7044">
      <w:pPr>
        <w:spacing w:after="0" w:line="259" w:lineRule="auto"/>
        <w:ind w:left="0" w:firstLine="0"/>
      </w:pPr>
      <w:r>
        <w:t xml:space="preserve"> </w:t>
      </w:r>
    </w:p>
    <w:p w14:paraId="6AD137FA" w14:textId="77777777" w:rsidR="00620E5A" w:rsidRDefault="00CE7044">
      <w:pPr>
        <w:spacing w:after="62" w:line="259" w:lineRule="auto"/>
        <w:ind w:left="-29" w:right="-37" w:firstLine="0"/>
      </w:pPr>
      <w:r>
        <w:rPr>
          <w:noProof/>
        </w:rPr>
        <mc:AlternateContent>
          <mc:Choice Requires="wpg">
            <w:drawing>
              <wp:inline distT="0" distB="0" distL="0" distR="0" wp14:anchorId="0A240F22" wp14:editId="24653C82">
                <wp:extent cx="5981447" cy="6096"/>
                <wp:effectExtent l="0" t="0" r="0" b="0"/>
                <wp:docPr id="17247" name="Group 1724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596" name="Shape 2059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47" style="width:470.98pt;height:0.47998pt;mso-position-horizontal-relative:char;mso-position-vertical-relative:line" coordsize="59814,60">
                <v:shape id="Shape 20597"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14:paraId="775D510D" w14:textId="77777777" w:rsidR="00620E5A" w:rsidRDefault="00CE7044">
      <w:pPr>
        <w:spacing w:after="0" w:line="259" w:lineRule="auto"/>
      </w:pPr>
      <w:r>
        <w:rPr>
          <w:b/>
        </w:rPr>
        <w:t xml:space="preserve">For Global Technical Committee Governance Internal Use Only </w:t>
      </w:r>
    </w:p>
    <w:tbl>
      <w:tblPr>
        <w:tblStyle w:val="TableGrid"/>
        <w:tblW w:w="9362" w:type="dxa"/>
        <w:tblInd w:w="0" w:type="dxa"/>
        <w:tblCellMar>
          <w:top w:w="46" w:type="dxa"/>
          <w:left w:w="106" w:type="dxa"/>
          <w:right w:w="58" w:type="dxa"/>
        </w:tblCellMar>
        <w:tblLook w:val="04A0" w:firstRow="1" w:lastRow="0" w:firstColumn="1" w:lastColumn="0" w:noHBand="0" w:noVBand="1"/>
      </w:tblPr>
      <w:tblGrid>
        <w:gridCol w:w="2341"/>
        <w:gridCol w:w="2340"/>
        <w:gridCol w:w="1891"/>
        <w:gridCol w:w="2790"/>
      </w:tblGrid>
      <w:tr w:rsidR="00620E5A" w14:paraId="1ED9154D"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51FB5AD4" w14:textId="77777777" w:rsidR="00620E5A" w:rsidRDefault="00CE7044">
            <w:pPr>
              <w:spacing w:after="0" w:line="259" w:lineRule="auto"/>
              <w:ind w:left="0" w:right="49" w:firstLine="0"/>
              <w:jc w:val="right"/>
            </w:pPr>
            <w:r>
              <w:t xml:space="preserve">Submission Date </w:t>
            </w:r>
          </w:p>
        </w:tc>
        <w:tc>
          <w:tcPr>
            <w:tcW w:w="2340" w:type="dxa"/>
            <w:tcBorders>
              <w:top w:val="single" w:sz="4" w:space="0" w:color="000000"/>
              <w:left w:val="single" w:sz="4" w:space="0" w:color="000000"/>
              <w:bottom w:val="single" w:sz="4" w:space="0" w:color="000000"/>
              <w:right w:val="single" w:sz="4" w:space="0" w:color="000000"/>
            </w:tcBorders>
          </w:tcPr>
          <w:p w14:paraId="32D861A4"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32269643" w14:textId="77777777" w:rsidR="00620E5A" w:rsidRDefault="00CE7044">
            <w:pPr>
              <w:spacing w:after="0" w:line="259" w:lineRule="auto"/>
              <w:ind w:left="0" w:right="50" w:firstLine="0"/>
              <w:jc w:val="right"/>
            </w:pPr>
            <w:r>
              <w:t xml:space="preserve">Control Number </w:t>
            </w:r>
          </w:p>
        </w:tc>
        <w:tc>
          <w:tcPr>
            <w:tcW w:w="2790" w:type="dxa"/>
            <w:tcBorders>
              <w:top w:val="single" w:sz="4" w:space="0" w:color="000000"/>
              <w:left w:val="single" w:sz="4" w:space="0" w:color="000000"/>
              <w:bottom w:val="single" w:sz="4" w:space="0" w:color="000000"/>
              <w:right w:val="single" w:sz="4" w:space="0" w:color="000000"/>
            </w:tcBorders>
          </w:tcPr>
          <w:p w14:paraId="0D5F5F56" w14:textId="77777777" w:rsidR="00620E5A" w:rsidRDefault="00CE7044">
            <w:pPr>
              <w:spacing w:after="0" w:line="259" w:lineRule="auto"/>
              <w:ind w:left="0" w:firstLine="0"/>
            </w:pPr>
            <w:r>
              <w:t xml:space="preserve"> </w:t>
            </w:r>
          </w:p>
        </w:tc>
      </w:tr>
      <w:tr w:rsidR="00620E5A" w14:paraId="5EBA78DE"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0912E126" w14:textId="77777777" w:rsidR="00620E5A" w:rsidRDefault="00CE7044">
            <w:pPr>
              <w:spacing w:after="0" w:line="259" w:lineRule="auto"/>
              <w:ind w:left="0" w:right="48" w:firstLine="0"/>
              <w:jc w:val="right"/>
            </w:pPr>
            <w:r>
              <w:t xml:space="preserve">Submission Status </w:t>
            </w:r>
          </w:p>
        </w:tc>
        <w:tc>
          <w:tcPr>
            <w:tcW w:w="2340" w:type="dxa"/>
            <w:tcBorders>
              <w:top w:val="single" w:sz="4" w:space="0" w:color="000000"/>
              <w:left w:val="single" w:sz="4" w:space="0" w:color="000000"/>
              <w:bottom w:val="single" w:sz="4" w:space="0" w:color="000000"/>
              <w:right w:val="single" w:sz="4" w:space="0" w:color="000000"/>
            </w:tcBorders>
          </w:tcPr>
          <w:p w14:paraId="34542ECB"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1C94003C" w14:textId="77777777" w:rsidR="00620E5A" w:rsidRDefault="00CE7044">
            <w:pPr>
              <w:spacing w:after="0" w:line="259" w:lineRule="auto"/>
              <w:ind w:left="0" w:right="51" w:firstLine="0"/>
              <w:jc w:val="right"/>
            </w:pPr>
            <w:r>
              <w:t xml:space="preserve">Ratified Date </w:t>
            </w:r>
          </w:p>
        </w:tc>
        <w:tc>
          <w:tcPr>
            <w:tcW w:w="2790" w:type="dxa"/>
            <w:tcBorders>
              <w:top w:val="single" w:sz="4" w:space="0" w:color="000000"/>
              <w:left w:val="single" w:sz="4" w:space="0" w:color="000000"/>
              <w:bottom w:val="single" w:sz="4" w:space="0" w:color="000000"/>
              <w:right w:val="single" w:sz="4" w:space="0" w:color="000000"/>
            </w:tcBorders>
          </w:tcPr>
          <w:p w14:paraId="74D9B325" w14:textId="77777777" w:rsidR="00620E5A" w:rsidRDefault="00CE7044">
            <w:pPr>
              <w:spacing w:after="0" w:line="259" w:lineRule="auto"/>
              <w:ind w:left="0" w:firstLine="0"/>
            </w:pPr>
            <w:r>
              <w:t xml:space="preserve"> </w:t>
            </w:r>
          </w:p>
        </w:tc>
      </w:tr>
      <w:tr w:rsidR="00620E5A" w14:paraId="6223D34F"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32BBC22D" w14:textId="77777777" w:rsidR="00620E5A" w:rsidRDefault="00CE7044">
            <w:pPr>
              <w:spacing w:after="0" w:line="259" w:lineRule="auto"/>
              <w:ind w:left="17" w:firstLine="0"/>
            </w:pPr>
            <w:r>
              <w:t xml:space="preserve">Primary Contact Person </w:t>
            </w:r>
          </w:p>
        </w:tc>
        <w:tc>
          <w:tcPr>
            <w:tcW w:w="2340" w:type="dxa"/>
            <w:tcBorders>
              <w:top w:val="single" w:sz="4" w:space="0" w:color="000000"/>
              <w:left w:val="single" w:sz="4" w:space="0" w:color="000000"/>
              <w:bottom w:val="single" w:sz="4" w:space="0" w:color="000000"/>
              <w:right w:val="single" w:sz="4" w:space="0" w:color="000000"/>
            </w:tcBorders>
          </w:tcPr>
          <w:p w14:paraId="681516E8"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0C1CA4F7" w14:textId="77777777" w:rsidR="00620E5A" w:rsidRDefault="00CE7044">
            <w:pPr>
              <w:spacing w:after="0" w:line="259" w:lineRule="auto"/>
              <w:ind w:left="0" w:right="50" w:firstLine="0"/>
              <w:jc w:val="right"/>
            </w:pPr>
            <w:r>
              <w:t xml:space="preserve">Release Identifier </w:t>
            </w:r>
          </w:p>
        </w:tc>
        <w:tc>
          <w:tcPr>
            <w:tcW w:w="2790" w:type="dxa"/>
            <w:tcBorders>
              <w:top w:val="single" w:sz="4" w:space="0" w:color="000000"/>
              <w:left w:val="single" w:sz="4" w:space="0" w:color="000000"/>
              <w:bottom w:val="single" w:sz="4" w:space="0" w:color="000000"/>
              <w:right w:val="single" w:sz="4" w:space="0" w:color="000000"/>
            </w:tcBorders>
          </w:tcPr>
          <w:p w14:paraId="41F153AC" w14:textId="77777777" w:rsidR="00620E5A" w:rsidRDefault="00CE7044">
            <w:pPr>
              <w:spacing w:after="0" w:line="259" w:lineRule="auto"/>
              <w:ind w:left="0" w:firstLine="0"/>
            </w:pPr>
            <w:r>
              <w:t xml:space="preserve"> </w:t>
            </w:r>
          </w:p>
        </w:tc>
      </w:tr>
    </w:tbl>
    <w:p w14:paraId="136E7823" w14:textId="77777777" w:rsidR="00620E5A" w:rsidRDefault="00CE7044">
      <w:pPr>
        <w:spacing w:after="0" w:line="259" w:lineRule="auto"/>
        <w:ind w:left="0" w:firstLine="0"/>
      </w:pPr>
      <w:r>
        <w:t xml:space="preserve"> </w:t>
      </w:r>
    </w:p>
    <w:p w14:paraId="1003828D" w14:textId="539D627C" w:rsidR="00620E5A" w:rsidRDefault="00286305">
      <w:pPr>
        <w:ind w:left="-5"/>
      </w:pPr>
      <w:r>
        <w:rPr>
          <w:rFonts w:ascii="Segoe UI Symbol" w:eastAsia="Segoe UI Symbol" w:hAnsi="Segoe UI Symbol" w:cs="Segoe UI Symbol"/>
        </w:rPr>
        <w:t>©</w:t>
      </w:r>
      <w:r w:rsidR="00CE7044">
        <w:t xml:space="preserve"> Copyright, 20</w:t>
      </w:r>
      <w:r w:rsidR="00DE3731">
        <w:t>20</w:t>
      </w:r>
      <w:r w:rsidR="00CE7044">
        <w:t xml:space="preserve">, FIX Protocol, Limited </w:t>
      </w:r>
    </w:p>
    <w:p w14:paraId="71B418A9" w14:textId="77777777" w:rsidR="00620E5A" w:rsidRDefault="00CE7044">
      <w:pPr>
        <w:spacing w:after="0" w:line="259" w:lineRule="auto"/>
        <w:ind w:left="0" w:firstLine="0"/>
      </w:pPr>
      <w:r>
        <w:rPr>
          <w:sz w:val="16"/>
        </w:rPr>
        <w:t xml:space="preserve">r0.2 </w:t>
      </w:r>
    </w:p>
    <w:p w14:paraId="25230980" w14:textId="77777777" w:rsidR="00620E5A" w:rsidRDefault="00CE7044">
      <w:pPr>
        <w:spacing w:after="0" w:line="259" w:lineRule="auto"/>
        <w:ind w:left="4" w:firstLine="0"/>
        <w:jc w:val="center"/>
      </w:pPr>
      <w:r>
        <w:rPr>
          <w:rFonts w:ascii="Arial" w:eastAsia="Arial" w:hAnsi="Arial" w:cs="Arial"/>
          <w:b/>
          <w:sz w:val="32"/>
          <w:u w:val="single" w:color="000000"/>
        </w:rPr>
        <w:t>DISCLAIMER</w:t>
      </w:r>
      <w:r>
        <w:rPr>
          <w:rFonts w:ascii="Arial" w:eastAsia="Arial" w:hAnsi="Arial" w:cs="Arial"/>
          <w:b/>
          <w:sz w:val="32"/>
        </w:rPr>
        <w:t xml:space="preserve"> </w:t>
      </w:r>
    </w:p>
    <w:p w14:paraId="4C3041F3" w14:textId="77777777" w:rsidR="00620E5A" w:rsidRDefault="00CE7044">
      <w:pPr>
        <w:spacing w:after="95" w:line="259" w:lineRule="auto"/>
        <w:ind w:left="0" w:firstLine="0"/>
      </w:pPr>
      <w:r>
        <w:t xml:space="preserve"> </w:t>
      </w:r>
    </w:p>
    <w:p w14:paraId="725EE7EF" w14:textId="77777777" w:rsidR="00620E5A" w:rsidRDefault="00CE7044">
      <w:pPr>
        <w:spacing w:after="98" w:line="259" w:lineRule="auto"/>
        <w:ind w:left="0" w:firstLine="0"/>
      </w:pPr>
      <w:r>
        <w:lastRenderedPageBreak/>
        <w:t xml:space="preserve"> </w:t>
      </w:r>
    </w:p>
    <w:p w14:paraId="3DF4A1CD" w14:textId="77777777" w:rsidR="00620E5A" w:rsidRDefault="00CE7044">
      <w:pPr>
        <w:ind w:left="-5"/>
      </w:pPr>
      <w:r>
        <w:t xml:space="preserve">THE INFORMATION CONTAINED HEREIN AND THE FINANCIAL INFORMATION EXCHANGE PROTOCOL </w:t>
      </w:r>
    </w:p>
    <w:p w14:paraId="6CF0178D" w14:textId="77777777" w:rsidR="00620E5A" w:rsidRDefault="00CE7044">
      <w:pPr>
        <w:ind w:left="-5"/>
      </w:pPr>
      <w:r>
        <w:t xml:space="preserve">(COLLECTIVELY, THE "FIX PROTOCOL") ARE PROVIDED "AS IS" AND NO PERSON OR ENTITY ASSOCIATED </w:t>
      </w:r>
    </w:p>
    <w:p w14:paraId="51C47382" w14:textId="77777777" w:rsidR="00620E5A" w:rsidRDefault="00CE7044">
      <w:pPr>
        <w:ind w:left="-5"/>
      </w:pPr>
      <w:r>
        <w:t xml:space="preserve">WITH THE FIX PROTOCOL MAKES ANY REPRESENTATION OR WARRANTY, EXPRESS OR IMPLIED, AS TO </w:t>
      </w:r>
    </w:p>
    <w:p w14:paraId="789022A8" w14:textId="77777777" w:rsidR="00620E5A" w:rsidRDefault="00CE7044">
      <w:pPr>
        <w:ind w:left="-5"/>
      </w:pPr>
      <w:r>
        <w:t xml:space="preserve">THE FIX PROTOCOL (OR THE RESULTS TO BE OBTAINED BY THE USE THEREOF) OR ANY OTHER MATTER </w:t>
      </w:r>
    </w:p>
    <w:p w14:paraId="4C8E7E77" w14:textId="77777777" w:rsidR="00620E5A" w:rsidRDefault="00CE7044">
      <w:pPr>
        <w:ind w:left="-5"/>
      </w:pPr>
      <w:r>
        <w:t xml:space="preserve">AND EACH SUCH PERSON AND ENTITY SPECIFICALLY DISCLAIMS ANY WARRANTY OF ORIGINALITY, </w:t>
      </w:r>
    </w:p>
    <w:p w14:paraId="119689C1" w14:textId="77777777" w:rsidR="00620E5A" w:rsidRDefault="00CE7044">
      <w:pPr>
        <w:ind w:left="-5"/>
      </w:pPr>
      <w:r>
        <w:t xml:space="preserve">ACCURACY, COMPLETENESS, MERCHANTABILITY OR FITNESS FOR A PARTICULAR PURPOSE.  SUCH </w:t>
      </w:r>
    </w:p>
    <w:p w14:paraId="572F6184" w14:textId="77777777" w:rsidR="00620E5A" w:rsidRDefault="00CE7044">
      <w:pPr>
        <w:ind w:left="-5"/>
      </w:pPr>
      <w:r>
        <w:t xml:space="preserve">PERSONS AND ENTITIES DO NOT WARRANT THAT THE FIX PROTOCOL WILL CONFORM TO ANY DESCRIPTION THEREOF OR BE FREE OF ERRORS.  THE ENTIRE RISK OF ANY USE OF THE FIX PROTOCOL IS ASSUMED BY THE USER. </w:t>
      </w:r>
    </w:p>
    <w:p w14:paraId="4FBCEBD4" w14:textId="77777777" w:rsidR="00620E5A" w:rsidRDefault="00CE7044">
      <w:pPr>
        <w:spacing w:after="0" w:line="259" w:lineRule="auto"/>
        <w:ind w:left="0" w:firstLine="0"/>
      </w:pPr>
      <w:r>
        <w:t xml:space="preserve"> </w:t>
      </w:r>
    </w:p>
    <w:p w14:paraId="1DB00CEB" w14:textId="77777777" w:rsidR="00620E5A" w:rsidRDefault="00CE7044">
      <w:pPr>
        <w:ind w:left="-5"/>
      </w:pPr>
      <w:r>
        <w:t xml:space="preserve">NO PERSON OR ENTITY ASSOCIATED WITH THE FIX PROTOCOL SHALL HAVE ANY LIABILITY FOR </w:t>
      </w:r>
    </w:p>
    <w:p w14:paraId="05EC523D" w14:textId="77777777" w:rsidR="00620E5A" w:rsidRDefault="00CE7044">
      <w:pPr>
        <w:ind w:left="-5"/>
      </w:pPr>
      <w:r>
        <w:t xml:space="preserve">DAMAGES OF ANY KIND ARISING IN ANY MANNER OUT OF OR IN CONNECTION WITH ANY USER'S USE </w:t>
      </w:r>
    </w:p>
    <w:p w14:paraId="561BB0D8" w14:textId="77777777" w:rsidR="00620E5A" w:rsidRDefault="00CE7044">
      <w:pPr>
        <w:ind w:left="-5"/>
      </w:pPr>
      <w:r>
        <w:t xml:space="preserve">OF (OR ANY INABILITY TO USE) THE FIX PROTOCOL, WHETHER DIRECT, INDIRECT, INCIDENTAL, SPECIAL </w:t>
      </w:r>
    </w:p>
    <w:p w14:paraId="7F5C41A1" w14:textId="77777777" w:rsidR="00620E5A" w:rsidRDefault="00CE7044">
      <w:pPr>
        <w:ind w:left="-5"/>
      </w:pPr>
      <w:r>
        <w:t xml:space="preserve">OR  CONSEQUENTIAL (INCLUDING, WITHOUT LIMITATION, LOSS OF DATA, LOSS OF USE, CLAIMS OF </w:t>
      </w:r>
    </w:p>
    <w:p w14:paraId="114EC4A9" w14:textId="77777777" w:rsidR="00620E5A" w:rsidRDefault="00CE7044">
      <w:pPr>
        <w:ind w:left="-5"/>
      </w:pPr>
      <w:r>
        <w:t xml:space="preserve">THIRD PARTIES OR LOST PROFITS OR REVENUES OR OTHER ECONOMIC LOSS), WHETHER IN TORT </w:t>
      </w:r>
    </w:p>
    <w:p w14:paraId="15DB54F3" w14:textId="77777777" w:rsidR="00620E5A" w:rsidRDefault="00CE7044">
      <w:pPr>
        <w:ind w:left="-5"/>
      </w:pPr>
      <w:r>
        <w:t xml:space="preserve">(INCLUDING NEGLIGENCE AND STRICT LIABILITY), CONTRACT OR OTHERWISE, WHETHER OR NOT ANY SUCH PERSON OR ENTITY HAS BEEN ADVISED OF, OR OTHERWISE MIGHT HAVE ANTICIPATED THE POSSIBILITY OF, SUCH DAMAGES. </w:t>
      </w:r>
    </w:p>
    <w:p w14:paraId="1A56A1AE" w14:textId="77777777" w:rsidR="00620E5A" w:rsidRDefault="00CE7044">
      <w:pPr>
        <w:spacing w:after="0" w:line="259" w:lineRule="auto"/>
        <w:ind w:left="0" w:firstLine="0"/>
      </w:pPr>
      <w:r>
        <w:t xml:space="preserve"> </w:t>
      </w:r>
    </w:p>
    <w:p w14:paraId="08855AEB" w14:textId="77777777" w:rsidR="00620E5A" w:rsidRDefault="00CE7044">
      <w:pPr>
        <w:ind w:left="-5"/>
      </w:pPr>
      <w:r>
        <w:rPr>
          <w:b/>
        </w:rPr>
        <w:t>DRAFT OR NOT RATIFIED PROPOSALS</w:t>
      </w:r>
      <w:r>
        <w:t xml:space="preserve"> (REFER TO PROPOSAL STATUS AND/OR SUBMISSION STATUS ON </w:t>
      </w:r>
    </w:p>
    <w:p w14:paraId="7EFDA084" w14:textId="77777777" w:rsidR="00620E5A" w:rsidRDefault="00CE7044">
      <w:pPr>
        <w:ind w:left="-5"/>
      </w:pPr>
      <w:r>
        <w:t xml:space="preserve">COVER PAGE) ARE PROVIDED "AS IS" TO INTERESTED PARTIES FOR DISCUSSION ONLY.  PARTIES THAT </w:t>
      </w:r>
    </w:p>
    <w:p w14:paraId="6303DC2A" w14:textId="77777777" w:rsidR="00620E5A" w:rsidRDefault="00CE7044">
      <w:pPr>
        <w:ind w:left="-5"/>
      </w:pPr>
      <w:r>
        <w:t xml:space="preserve">CHOOSE TO IMPLEMENT THIS DRAFT PROPOSAL DO SO AT THEIR OWN RISK.  IT IS A DRAFT DOCUMENT </w:t>
      </w:r>
    </w:p>
    <w:p w14:paraId="26222CF9" w14:textId="77777777" w:rsidR="00620E5A" w:rsidRDefault="00CE7044">
      <w:pPr>
        <w:ind w:left="-5"/>
      </w:pPr>
      <w:r>
        <w:t xml:space="preserve">AND MAY BE UPDATED, REPLACED, OR MADE OBSOLETE BY OTHER DOCUMENTS AT ANY TIME.  THE FPL </w:t>
      </w:r>
    </w:p>
    <w:p w14:paraId="08240DA6" w14:textId="77777777" w:rsidR="00620E5A" w:rsidRDefault="00CE7044">
      <w:pPr>
        <w:ind w:left="-5"/>
      </w:pPr>
      <w:r>
        <w:t xml:space="preserve">GLOBAL TECHNICAL COMMITTEE WILL NOT ALLOW EARLY IMPLEMENTATION TO CONSTRAIN ITS ABILITY TO MAKE CHANGES TO THIS SPECIFICATION PRIOR TO FINAL RELEASE.  IT IS INAPPROPRIATE TO USE FPL WORKING DRAFTS AS REFERENCE MATERIAL OR TO CITE THEM AS OTHER THAN “WORKS IN PROGRESS”.  </w:t>
      </w:r>
    </w:p>
    <w:p w14:paraId="6A2C4DD4" w14:textId="77777777" w:rsidR="00620E5A" w:rsidRDefault="00CE7044">
      <w:pPr>
        <w:ind w:left="-5"/>
      </w:pPr>
      <w:r>
        <w:t xml:space="preserve">THE FPL GLOBAL TECHNICAL COMMITTEE WILL ISSUE, UPON COMPLETION OF REVIEW AND </w:t>
      </w:r>
    </w:p>
    <w:p w14:paraId="40B2A485" w14:textId="77777777" w:rsidR="00620E5A" w:rsidRDefault="00CE7044">
      <w:pPr>
        <w:ind w:left="-5"/>
      </w:pPr>
      <w:r>
        <w:t xml:space="preserve">RATIFICATION, AN OFFICIAL STATUS ("APPROVED") OF/FOR THE PROPOSAL AND A RELEASE NUMBER. </w:t>
      </w:r>
    </w:p>
    <w:p w14:paraId="205E4860" w14:textId="77777777" w:rsidR="00620E5A" w:rsidRDefault="00CE7044">
      <w:pPr>
        <w:spacing w:after="0" w:line="259" w:lineRule="auto"/>
        <w:ind w:left="0" w:firstLine="0"/>
      </w:pPr>
      <w:r>
        <w:t xml:space="preserve"> </w:t>
      </w:r>
    </w:p>
    <w:p w14:paraId="5C0B5E58" w14:textId="77777777" w:rsidR="00620E5A" w:rsidRDefault="00CE7044">
      <w:pPr>
        <w:ind w:left="-5"/>
      </w:pPr>
      <w:r>
        <w:t xml:space="preserve">No proprietary or ownership interest of any kind is granted with respect to the FIX Protocol (or any rights therein). </w:t>
      </w:r>
    </w:p>
    <w:p w14:paraId="3B2F3D25" w14:textId="77777777" w:rsidR="00620E5A" w:rsidRDefault="00CE7044">
      <w:pPr>
        <w:spacing w:after="79" w:line="259" w:lineRule="auto"/>
        <w:ind w:left="0" w:firstLine="0"/>
      </w:pPr>
      <w:r>
        <w:rPr>
          <w:sz w:val="12"/>
        </w:rPr>
        <w:t xml:space="preserve"> </w:t>
      </w:r>
    </w:p>
    <w:p w14:paraId="1E4992DA" w14:textId="14E1316C" w:rsidR="004B496D" w:rsidRDefault="004B496D">
      <w:pPr>
        <w:ind w:left="-5"/>
      </w:pPr>
      <w:r>
        <w:t>Copyright 2003-20</w:t>
      </w:r>
      <w:r w:rsidR="00DE3731">
        <w:t>20</w:t>
      </w:r>
      <w:r w:rsidR="00CE7044">
        <w:t xml:space="preserve"> FIX Protocol Limited, all rights reserved. </w:t>
      </w:r>
    </w:p>
    <w:p w14:paraId="079389F1" w14:textId="77777777" w:rsidR="004B496D" w:rsidRDefault="004B496D">
      <w:pPr>
        <w:spacing w:after="160" w:line="259" w:lineRule="auto"/>
        <w:ind w:left="0" w:firstLine="0"/>
      </w:pPr>
      <w:r>
        <w:br w:type="page"/>
      </w:r>
    </w:p>
    <w:p w14:paraId="421FA6BC" w14:textId="77777777" w:rsidR="00620E5A" w:rsidRDefault="00620E5A">
      <w:pPr>
        <w:ind w:left="-5"/>
      </w:pPr>
    </w:p>
    <w:p w14:paraId="534C5F60" w14:textId="77777777" w:rsidR="00620E5A" w:rsidRDefault="00CE7044">
      <w:pPr>
        <w:spacing w:after="0" w:line="259" w:lineRule="auto"/>
        <w:ind w:left="0" w:firstLine="0"/>
      </w:pPr>
      <w:r>
        <w:t xml:space="preserve"> </w:t>
      </w:r>
    </w:p>
    <w:p w14:paraId="33F3C0FD" w14:textId="77777777" w:rsidR="00620E5A" w:rsidRDefault="00CE7044">
      <w:pPr>
        <w:pStyle w:val="Heading1"/>
        <w:numPr>
          <w:ilvl w:val="0"/>
          <w:numId w:val="0"/>
        </w:numPr>
        <w:ind w:left="2"/>
        <w:jc w:val="center"/>
      </w:pPr>
      <w:bookmarkStart w:id="0" w:name="_Toc56589606"/>
      <w:r>
        <w:t>Table of Contents</w:t>
      </w:r>
      <w:bookmarkEnd w:id="0"/>
      <w:r>
        <w:t xml:space="preserve"> </w:t>
      </w:r>
    </w:p>
    <w:p w14:paraId="293F7EF5" w14:textId="77777777" w:rsidR="00620E5A" w:rsidRDefault="00CE7044">
      <w:pPr>
        <w:spacing w:after="0" w:line="259" w:lineRule="auto"/>
        <w:ind w:left="0" w:firstLine="0"/>
      </w:pPr>
      <w:r>
        <w:t xml:space="preserve"> </w:t>
      </w:r>
    </w:p>
    <w:sdt>
      <w:sdtPr>
        <w:rPr>
          <w:rFonts w:ascii="Calibri" w:eastAsia="Calibri" w:hAnsi="Calibri" w:cs="Calibri"/>
          <w:color w:val="000000"/>
          <w:sz w:val="22"/>
          <w:szCs w:val="22"/>
        </w:rPr>
        <w:id w:val="-1075519105"/>
        <w:docPartObj>
          <w:docPartGallery w:val="Table of Contents"/>
          <w:docPartUnique/>
        </w:docPartObj>
      </w:sdtPr>
      <w:sdtEndPr>
        <w:rPr>
          <w:b/>
          <w:bCs/>
          <w:noProof/>
        </w:rPr>
      </w:sdtEndPr>
      <w:sdtContent>
        <w:p w14:paraId="03F636B4" w14:textId="77777777" w:rsidR="00CE7044" w:rsidRDefault="00CE7044">
          <w:pPr>
            <w:pStyle w:val="TOCHeading"/>
          </w:pPr>
          <w:r>
            <w:t>Contents</w:t>
          </w:r>
        </w:p>
        <w:p w14:paraId="13D91EA4" w14:textId="58FD0C13" w:rsidR="00700F07" w:rsidRDefault="00CE7044">
          <w:pPr>
            <w:pStyle w:val="TOC1"/>
            <w:tabs>
              <w:tab w:val="right" w:leader="dot" w:pos="9344"/>
            </w:tabs>
            <w:rPr>
              <w:rFonts w:asciiTheme="minorHAnsi" w:eastAsiaTheme="minorEastAsia" w:hAnsiTheme="minorHAnsi" w:cstheme="minorBidi"/>
              <w:noProof/>
              <w:color w:val="auto"/>
              <w:sz w:val="24"/>
              <w:szCs w:val="24"/>
              <w:lang w:eastAsia="en-GB"/>
            </w:rPr>
          </w:pPr>
          <w:r>
            <w:fldChar w:fldCharType="begin"/>
          </w:r>
          <w:r>
            <w:instrText xml:space="preserve"> TOC \o "1-3" \h \z \u </w:instrText>
          </w:r>
          <w:r>
            <w:fldChar w:fldCharType="separate"/>
          </w:r>
          <w:hyperlink w:anchor="_Toc56589606" w:history="1">
            <w:r w:rsidR="00700F07" w:rsidRPr="00C6295D">
              <w:rPr>
                <w:rStyle w:val="Hyperlink"/>
                <w:noProof/>
              </w:rPr>
              <w:t>Table of Contents</w:t>
            </w:r>
            <w:r w:rsidR="00700F07">
              <w:rPr>
                <w:noProof/>
                <w:webHidden/>
              </w:rPr>
              <w:tab/>
            </w:r>
            <w:r w:rsidR="00700F07">
              <w:rPr>
                <w:noProof/>
                <w:webHidden/>
              </w:rPr>
              <w:fldChar w:fldCharType="begin"/>
            </w:r>
            <w:r w:rsidR="00700F07">
              <w:rPr>
                <w:noProof/>
                <w:webHidden/>
              </w:rPr>
              <w:instrText xml:space="preserve"> PAGEREF _Toc56589606 \h </w:instrText>
            </w:r>
            <w:r w:rsidR="00700F07">
              <w:rPr>
                <w:noProof/>
                <w:webHidden/>
              </w:rPr>
            </w:r>
            <w:r w:rsidR="00700F07">
              <w:rPr>
                <w:noProof/>
                <w:webHidden/>
              </w:rPr>
              <w:fldChar w:fldCharType="separate"/>
            </w:r>
            <w:r w:rsidR="00700F07">
              <w:rPr>
                <w:noProof/>
                <w:webHidden/>
              </w:rPr>
              <w:t>3</w:t>
            </w:r>
            <w:r w:rsidR="00700F07">
              <w:rPr>
                <w:noProof/>
                <w:webHidden/>
              </w:rPr>
              <w:fldChar w:fldCharType="end"/>
            </w:r>
          </w:hyperlink>
        </w:p>
        <w:p w14:paraId="0B793154" w14:textId="3DFD16D7" w:rsidR="00700F07" w:rsidRDefault="00B20F96">
          <w:pPr>
            <w:pStyle w:val="TOC1"/>
            <w:tabs>
              <w:tab w:val="right" w:leader="dot" w:pos="9344"/>
            </w:tabs>
            <w:rPr>
              <w:rFonts w:asciiTheme="minorHAnsi" w:eastAsiaTheme="minorEastAsia" w:hAnsiTheme="minorHAnsi" w:cstheme="minorBidi"/>
              <w:noProof/>
              <w:color w:val="auto"/>
              <w:sz w:val="24"/>
              <w:szCs w:val="24"/>
              <w:lang w:eastAsia="en-GB"/>
            </w:rPr>
          </w:pPr>
          <w:hyperlink w:anchor="_Toc56589607" w:history="1">
            <w:r w:rsidR="00700F07" w:rsidRPr="00C6295D">
              <w:rPr>
                <w:rStyle w:val="Hyperlink"/>
                <w:noProof/>
              </w:rPr>
              <w:t>Document History</w:t>
            </w:r>
            <w:r w:rsidR="00700F07">
              <w:rPr>
                <w:noProof/>
                <w:webHidden/>
              </w:rPr>
              <w:tab/>
            </w:r>
            <w:r w:rsidR="00700F07">
              <w:rPr>
                <w:noProof/>
                <w:webHidden/>
              </w:rPr>
              <w:fldChar w:fldCharType="begin"/>
            </w:r>
            <w:r w:rsidR="00700F07">
              <w:rPr>
                <w:noProof/>
                <w:webHidden/>
              </w:rPr>
              <w:instrText xml:space="preserve"> PAGEREF _Toc56589607 \h </w:instrText>
            </w:r>
            <w:r w:rsidR="00700F07">
              <w:rPr>
                <w:noProof/>
                <w:webHidden/>
              </w:rPr>
            </w:r>
            <w:r w:rsidR="00700F07">
              <w:rPr>
                <w:noProof/>
                <w:webHidden/>
              </w:rPr>
              <w:fldChar w:fldCharType="separate"/>
            </w:r>
            <w:r w:rsidR="00700F07">
              <w:rPr>
                <w:noProof/>
                <w:webHidden/>
              </w:rPr>
              <w:t>4</w:t>
            </w:r>
            <w:r w:rsidR="00700F07">
              <w:rPr>
                <w:noProof/>
                <w:webHidden/>
              </w:rPr>
              <w:fldChar w:fldCharType="end"/>
            </w:r>
          </w:hyperlink>
        </w:p>
        <w:p w14:paraId="43661C63" w14:textId="22429995"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08" w:history="1">
            <w:r w:rsidR="00700F07" w:rsidRPr="00C6295D">
              <w:rPr>
                <w:rStyle w:val="Hyperlink"/>
                <w:bCs/>
                <w:noProof/>
              </w:rPr>
              <w:t>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Introduction</w:t>
            </w:r>
            <w:r w:rsidR="00700F07">
              <w:rPr>
                <w:noProof/>
                <w:webHidden/>
              </w:rPr>
              <w:tab/>
            </w:r>
            <w:r w:rsidR="00700F07">
              <w:rPr>
                <w:noProof/>
                <w:webHidden/>
              </w:rPr>
              <w:fldChar w:fldCharType="begin"/>
            </w:r>
            <w:r w:rsidR="00700F07">
              <w:rPr>
                <w:noProof/>
                <w:webHidden/>
              </w:rPr>
              <w:instrText xml:space="preserve"> PAGEREF _Toc56589608 \h </w:instrText>
            </w:r>
            <w:r w:rsidR="00700F07">
              <w:rPr>
                <w:noProof/>
                <w:webHidden/>
              </w:rPr>
            </w:r>
            <w:r w:rsidR="00700F07">
              <w:rPr>
                <w:noProof/>
                <w:webHidden/>
              </w:rPr>
              <w:fldChar w:fldCharType="separate"/>
            </w:r>
            <w:r w:rsidR="00700F07">
              <w:rPr>
                <w:noProof/>
                <w:webHidden/>
              </w:rPr>
              <w:t>5</w:t>
            </w:r>
            <w:r w:rsidR="00700F07">
              <w:rPr>
                <w:noProof/>
                <w:webHidden/>
              </w:rPr>
              <w:fldChar w:fldCharType="end"/>
            </w:r>
          </w:hyperlink>
        </w:p>
        <w:p w14:paraId="3F5BD6A2" w14:textId="32E301C5"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09" w:history="1">
            <w:r w:rsidR="00700F07" w:rsidRPr="00C6295D">
              <w:rPr>
                <w:rStyle w:val="Hyperlink"/>
                <w:bCs/>
                <w:iCs/>
                <w:noProof/>
              </w:rPr>
              <w:t>1.1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Authors</w:t>
            </w:r>
            <w:r w:rsidR="00700F07">
              <w:rPr>
                <w:noProof/>
                <w:webHidden/>
              </w:rPr>
              <w:tab/>
            </w:r>
            <w:r w:rsidR="00700F07">
              <w:rPr>
                <w:noProof/>
                <w:webHidden/>
              </w:rPr>
              <w:fldChar w:fldCharType="begin"/>
            </w:r>
            <w:r w:rsidR="00700F07">
              <w:rPr>
                <w:noProof/>
                <w:webHidden/>
              </w:rPr>
              <w:instrText xml:space="preserve"> PAGEREF _Toc56589609 \h </w:instrText>
            </w:r>
            <w:r w:rsidR="00700F07">
              <w:rPr>
                <w:noProof/>
                <w:webHidden/>
              </w:rPr>
            </w:r>
            <w:r w:rsidR="00700F07">
              <w:rPr>
                <w:noProof/>
                <w:webHidden/>
              </w:rPr>
              <w:fldChar w:fldCharType="separate"/>
            </w:r>
            <w:r w:rsidR="00700F07">
              <w:rPr>
                <w:noProof/>
                <w:webHidden/>
              </w:rPr>
              <w:t>5</w:t>
            </w:r>
            <w:r w:rsidR="00700F07">
              <w:rPr>
                <w:noProof/>
                <w:webHidden/>
              </w:rPr>
              <w:fldChar w:fldCharType="end"/>
            </w:r>
          </w:hyperlink>
        </w:p>
        <w:p w14:paraId="4145E86E" w14:textId="65A74064"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10" w:history="1">
            <w:r w:rsidR="00700F07" w:rsidRPr="00C6295D">
              <w:rPr>
                <w:rStyle w:val="Hyperlink"/>
                <w:bCs/>
                <w:noProof/>
              </w:rPr>
              <w:t>2</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Requirements</w:t>
            </w:r>
            <w:r w:rsidR="00700F07">
              <w:rPr>
                <w:noProof/>
                <w:webHidden/>
              </w:rPr>
              <w:tab/>
            </w:r>
            <w:r w:rsidR="00700F07">
              <w:rPr>
                <w:noProof/>
                <w:webHidden/>
              </w:rPr>
              <w:fldChar w:fldCharType="begin"/>
            </w:r>
            <w:r w:rsidR="00700F07">
              <w:rPr>
                <w:noProof/>
                <w:webHidden/>
              </w:rPr>
              <w:instrText xml:space="preserve"> PAGEREF _Toc56589610 \h </w:instrText>
            </w:r>
            <w:r w:rsidR="00700F07">
              <w:rPr>
                <w:noProof/>
                <w:webHidden/>
              </w:rPr>
            </w:r>
            <w:r w:rsidR="00700F07">
              <w:rPr>
                <w:noProof/>
                <w:webHidden/>
              </w:rPr>
              <w:fldChar w:fldCharType="separate"/>
            </w:r>
            <w:r w:rsidR="00700F07">
              <w:rPr>
                <w:noProof/>
                <w:webHidden/>
              </w:rPr>
              <w:t>6</w:t>
            </w:r>
            <w:r w:rsidR="00700F07">
              <w:rPr>
                <w:noProof/>
                <w:webHidden/>
              </w:rPr>
              <w:fldChar w:fldCharType="end"/>
            </w:r>
          </w:hyperlink>
        </w:p>
        <w:p w14:paraId="31F2AD29" w14:textId="3FB530AC"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11" w:history="1">
            <w:r w:rsidR="00700F07" w:rsidRPr="00C6295D">
              <w:rPr>
                <w:rStyle w:val="Hyperlink"/>
                <w:bCs/>
                <w:iCs/>
                <w:noProof/>
              </w:rPr>
              <w:t>2.1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Business Requirements</w:t>
            </w:r>
            <w:r w:rsidR="00700F07">
              <w:rPr>
                <w:noProof/>
                <w:webHidden/>
              </w:rPr>
              <w:tab/>
            </w:r>
            <w:r w:rsidR="00700F07">
              <w:rPr>
                <w:noProof/>
                <w:webHidden/>
              </w:rPr>
              <w:fldChar w:fldCharType="begin"/>
            </w:r>
            <w:r w:rsidR="00700F07">
              <w:rPr>
                <w:noProof/>
                <w:webHidden/>
              </w:rPr>
              <w:instrText xml:space="preserve"> PAGEREF _Toc56589611 \h </w:instrText>
            </w:r>
            <w:r w:rsidR="00700F07">
              <w:rPr>
                <w:noProof/>
                <w:webHidden/>
              </w:rPr>
            </w:r>
            <w:r w:rsidR="00700F07">
              <w:rPr>
                <w:noProof/>
                <w:webHidden/>
              </w:rPr>
              <w:fldChar w:fldCharType="separate"/>
            </w:r>
            <w:r w:rsidR="00700F07">
              <w:rPr>
                <w:noProof/>
                <w:webHidden/>
              </w:rPr>
              <w:t>6</w:t>
            </w:r>
            <w:r w:rsidR="00700F07">
              <w:rPr>
                <w:noProof/>
                <w:webHidden/>
              </w:rPr>
              <w:fldChar w:fldCharType="end"/>
            </w:r>
          </w:hyperlink>
        </w:p>
        <w:p w14:paraId="45E9D8A2" w14:textId="6C5B2022" w:rsidR="00700F07" w:rsidRDefault="00B20F96">
          <w:pPr>
            <w:pStyle w:val="TOC3"/>
            <w:tabs>
              <w:tab w:val="left" w:pos="1200"/>
              <w:tab w:val="right" w:leader="dot" w:pos="9344"/>
            </w:tabs>
            <w:rPr>
              <w:rFonts w:asciiTheme="minorHAnsi" w:eastAsiaTheme="minorEastAsia" w:hAnsiTheme="minorHAnsi" w:cstheme="minorBidi"/>
              <w:noProof/>
              <w:color w:val="auto"/>
              <w:sz w:val="24"/>
              <w:szCs w:val="24"/>
              <w:lang w:eastAsia="en-GB"/>
            </w:rPr>
          </w:pPr>
          <w:hyperlink w:anchor="_Toc56589612" w:history="1">
            <w:r w:rsidR="00700F07" w:rsidRPr="00C6295D">
              <w:rPr>
                <w:rStyle w:val="Hyperlink"/>
                <w:bCs/>
                <w:noProof/>
              </w:rPr>
              <w:t>2.1.1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Clarification of Maximum Message Size</w:t>
            </w:r>
            <w:r w:rsidR="00700F07">
              <w:rPr>
                <w:noProof/>
                <w:webHidden/>
              </w:rPr>
              <w:tab/>
            </w:r>
            <w:r w:rsidR="00700F07">
              <w:rPr>
                <w:noProof/>
                <w:webHidden/>
              </w:rPr>
              <w:fldChar w:fldCharType="begin"/>
            </w:r>
            <w:r w:rsidR="00700F07">
              <w:rPr>
                <w:noProof/>
                <w:webHidden/>
              </w:rPr>
              <w:instrText xml:space="preserve"> PAGEREF _Toc56589612 \h </w:instrText>
            </w:r>
            <w:r w:rsidR="00700F07">
              <w:rPr>
                <w:noProof/>
                <w:webHidden/>
              </w:rPr>
            </w:r>
            <w:r w:rsidR="00700F07">
              <w:rPr>
                <w:noProof/>
                <w:webHidden/>
              </w:rPr>
              <w:fldChar w:fldCharType="separate"/>
            </w:r>
            <w:r w:rsidR="00700F07">
              <w:rPr>
                <w:noProof/>
                <w:webHidden/>
              </w:rPr>
              <w:t>6</w:t>
            </w:r>
            <w:r w:rsidR="00700F07">
              <w:rPr>
                <w:noProof/>
                <w:webHidden/>
              </w:rPr>
              <w:fldChar w:fldCharType="end"/>
            </w:r>
          </w:hyperlink>
        </w:p>
        <w:p w14:paraId="3728976B" w14:textId="1A16E5D8"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13" w:history="1">
            <w:r w:rsidR="00700F07" w:rsidRPr="00C6295D">
              <w:rPr>
                <w:rStyle w:val="Hyperlink"/>
                <w:bCs/>
                <w:iCs/>
                <w:noProof/>
              </w:rPr>
              <w:t>2.2</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Technical Requirements</w:t>
            </w:r>
            <w:r w:rsidR="00700F07">
              <w:rPr>
                <w:noProof/>
                <w:webHidden/>
              </w:rPr>
              <w:tab/>
            </w:r>
            <w:r w:rsidR="00700F07">
              <w:rPr>
                <w:noProof/>
                <w:webHidden/>
              </w:rPr>
              <w:fldChar w:fldCharType="begin"/>
            </w:r>
            <w:r w:rsidR="00700F07">
              <w:rPr>
                <w:noProof/>
                <w:webHidden/>
              </w:rPr>
              <w:instrText xml:space="preserve"> PAGEREF _Toc56589613 \h </w:instrText>
            </w:r>
            <w:r w:rsidR="00700F07">
              <w:rPr>
                <w:noProof/>
                <w:webHidden/>
              </w:rPr>
            </w:r>
            <w:r w:rsidR="00700F07">
              <w:rPr>
                <w:noProof/>
                <w:webHidden/>
              </w:rPr>
              <w:fldChar w:fldCharType="separate"/>
            </w:r>
            <w:r w:rsidR="00700F07">
              <w:rPr>
                <w:noProof/>
                <w:webHidden/>
              </w:rPr>
              <w:t>6</w:t>
            </w:r>
            <w:r w:rsidR="00700F07">
              <w:rPr>
                <w:noProof/>
                <w:webHidden/>
              </w:rPr>
              <w:fldChar w:fldCharType="end"/>
            </w:r>
          </w:hyperlink>
        </w:p>
        <w:p w14:paraId="2B45B22C" w14:textId="1CC44881"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14" w:history="1">
            <w:r w:rsidR="00700F07" w:rsidRPr="00C6295D">
              <w:rPr>
                <w:rStyle w:val="Hyperlink"/>
                <w:bCs/>
                <w:noProof/>
              </w:rPr>
              <w:t>3</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Issues and Discussion Points</w:t>
            </w:r>
            <w:r w:rsidR="00700F07">
              <w:rPr>
                <w:noProof/>
                <w:webHidden/>
              </w:rPr>
              <w:tab/>
            </w:r>
            <w:r w:rsidR="00700F07">
              <w:rPr>
                <w:noProof/>
                <w:webHidden/>
              </w:rPr>
              <w:fldChar w:fldCharType="begin"/>
            </w:r>
            <w:r w:rsidR="00700F07">
              <w:rPr>
                <w:noProof/>
                <w:webHidden/>
              </w:rPr>
              <w:instrText xml:space="preserve"> PAGEREF _Toc56589614 \h </w:instrText>
            </w:r>
            <w:r w:rsidR="00700F07">
              <w:rPr>
                <w:noProof/>
                <w:webHidden/>
              </w:rPr>
            </w:r>
            <w:r w:rsidR="00700F07">
              <w:rPr>
                <w:noProof/>
                <w:webHidden/>
              </w:rPr>
              <w:fldChar w:fldCharType="separate"/>
            </w:r>
            <w:r w:rsidR="00700F07">
              <w:rPr>
                <w:noProof/>
                <w:webHidden/>
              </w:rPr>
              <w:t>7</w:t>
            </w:r>
            <w:r w:rsidR="00700F07">
              <w:rPr>
                <w:noProof/>
                <w:webHidden/>
              </w:rPr>
              <w:fldChar w:fldCharType="end"/>
            </w:r>
          </w:hyperlink>
        </w:p>
        <w:p w14:paraId="2BD114B5" w14:textId="207EA359"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15" w:history="1">
            <w:r w:rsidR="00700F07" w:rsidRPr="00C6295D">
              <w:rPr>
                <w:rStyle w:val="Hyperlink"/>
                <w:bCs/>
                <w:iCs/>
                <w:noProof/>
              </w:rPr>
              <w:t>3.1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Resolved Issues</w:t>
            </w:r>
            <w:r w:rsidR="00700F07">
              <w:rPr>
                <w:noProof/>
                <w:webHidden/>
              </w:rPr>
              <w:tab/>
            </w:r>
            <w:r w:rsidR="00700F07">
              <w:rPr>
                <w:noProof/>
                <w:webHidden/>
              </w:rPr>
              <w:fldChar w:fldCharType="begin"/>
            </w:r>
            <w:r w:rsidR="00700F07">
              <w:rPr>
                <w:noProof/>
                <w:webHidden/>
              </w:rPr>
              <w:instrText xml:space="preserve"> PAGEREF _Toc56589615 \h </w:instrText>
            </w:r>
            <w:r w:rsidR="00700F07">
              <w:rPr>
                <w:noProof/>
                <w:webHidden/>
              </w:rPr>
            </w:r>
            <w:r w:rsidR="00700F07">
              <w:rPr>
                <w:noProof/>
                <w:webHidden/>
              </w:rPr>
              <w:fldChar w:fldCharType="separate"/>
            </w:r>
            <w:r w:rsidR="00700F07">
              <w:rPr>
                <w:noProof/>
                <w:webHidden/>
              </w:rPr>
              <w:t>7</w:t>
            </w:r>
            <w:r w:rsidR="00700F07">
              <w:rPr>
                <w:noProof/>
                <w:webHidden/>
              </w:rPr>
              <w:fldChar w:fldCharType="end"/>
            </w:r>
          </w:hyperlink>
        </w:p>
        <w:p w14:paraId="0F142B9D" w14:textId="683A5A11"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16" w:history="1">
            <w:r w:rsidR="00700F07" w:rsidRPr="00C6295D">
              <w:rPr>
                <w:rStyle w:val="Hyperlink"/>
                <w:bCs/>
                <w:iCs/>
                <w:noProof/>
              </w:rPr>
              <w:t>3.2</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Compatibility</w:t>
            </w:r>
            <w:r w:rsidR="00700F07">
              <w:rPr>
                <w:noProof/>
                <w:webHidden/>
              </w:rPr>
              <w:tab/>
            </w:r>
            <w:r w:rsidR="00700F07">
              <w:rPr>
                <w:noProof/>
                <w:webHidden/>
              </w:rPr>
              <w:fldChar w:fldCharType="begin"/>
            </w:r>
            <w:r w:rsidR="00700F07">
              <w:rPr>
                <w:noProof/>
                <w:webHidden/>
              </w:rPr>
              <w:instrText xml:space="preserve"> PAGEREF _Toc56589616 \h </w:instrText>
            </w:r>
            <w:r w:rsidR="00700F07">
              <w:rPr>
                <w:noProof/>
                <w:webHidden/>
              </w:rPr>
            </w:r>
            <w:r w:rsidR="00700F07">
              <w:rPr>
                <w:noProof/>
                <w:webHidden/>
              </w:rPr>
              <w:fldChar w:fldCharType="separate"/>
            </w:r>
            <w:r w:rsidR="00700F07">
              <w:rPr>
                <w:noProof/>
                <w:webHidden/>
              </w:rPr>
              <w:t>7</w:t>
            </w:r>
            <w:r w:rsidR="00700F07">
              <w:rPr>
                <w:noProof/>
                <w:webHidden/>
              </w:rPr>
              <w:fldChar w:fldCharType="end"/>
            </w:r>
          </w:hyperlink>
        </w:p>
        <w:p w14:paraId="13D9E0EF" w14:textId="4EB7E7AD"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17" w:history="1">
            <w:r w:rsidR="00700F07" w:rsidRPr="00C6295D">
              <w:rPr>
                <w:rStyle w:val="Hyperlink"/>
                <w:bCs/>
                <w:noProof/>
              </w:rPr>
              <w:t>4</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References</w:t>
            </w:r>
            <w:r w:rsidR="00700F07">
              <w:rPr>
                <w:noProof/>
                <w:webHidden/>
              </w:rPr>
              <w:tab/>
            </w:r>
            <w:r w:rsidR="00700F07">
              <w:rPr>
                <w:noProof/>
                <w:webHidden/>
              </w:rPr>
              <w:fldChar w:fldCharType="begin"/>
            </w:r>
            <w:r w:rsidR="00700F07">
              <w:rPr>
                <w:noProof/>
                <w:webHidden/>
              </w:rPr>
              <w:instrText xml:space="preserve"> PAGEREF _Toc56589617 \h </w:instrText>
            </w:r>
            <w:r w:rsidR="00700F07">
              <w:rPr>
                <w:noProof/>
                <w:webHidden/>
              </w:rPr>
            </w:r>
            <w:r w:rsidR="00700F07">
              <w:rPr>
                <w:noProof/>
                <w:webHidden/>
              </w:rPr>
              <w:fldChar w:fldCharType="separate"/>
            </w:r>
            <w:r w:rsidR="00700F07">
              <w:rPr>
                <w:noProof/>
                <w:webHidden/>
              </w:rPr>
              <w:t>7</w:t>
            </w:r>
            <w:r w:rsidR="00700F07">
              <w:rPr>
                <w:noProof/>
                <w:webHidden/>
              </w:rPr>
              <w:fldChar w:fldCharType="end"/>
            </w:r>
          </w:hyperlink>
        </w:p>
        <w:p w14:paraId="2896DB76" w14:textId="211CAC9F"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18" w:history="1">
            <w:r w:rsidR="00700F07" w:rsidRPr="00C6295D">
              <w:rPr>
                <w:rStyle w:val="Hyperlink"/>
                <w:bCs/>
                <w:noProof/>
              </w:rPr>
              <w:t>5</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Relevant and Related Standards</w:t>
            </w:r>
            <w:r w:rsidR="00700F07">
              <w:rPr>
                <w:noProof/>
                <w:webHidden/>
              </w:rPr>
              <w:tab/>
            </w:r>
            <w:r w:rsidR="00700F07">
              <w:rPr>
                <w:noProof/>
                <w:webHidden/>
              </w:rPr>
              <w:fldChar w:fldCharType="begin"/>
            </w:r>
            <w:r w:rsidR="00700F07">
              <w:rPr>
                <w:noProof/>
                <w:webHidden/>
              </w:rPr>
              <w:instrText xml:space="preserve"> PAGEREF _Toc56589618 \h </w:instrText>
            </w:r>
            <w:r w:rsidR="00700F07">
              <w:rPr>
                <w:noProof/>
                <w:webHidden/>
              </w:rPr>
            </w:r>
            <w:r w:rsidR="00700F07">
              <w:rPr>
                <w:noProof/>
                <w:webHidden/>
              </w:rPr>
              <w:fldChar w:fldCharType="separate"/>
            </w:r>
            <w:r w:rsidR="00700F07">
              <w:rPr>
                <w:noProof/>
                <w:webHidden/>
              </w:rPr>
              <w:t>8</w:t>
            </w:r>
            <w:r w:rsidR="00700F07">
              <w:rPr>
                <w:noProof/>
                <w:webHidden/>
              </w:rPr>
              <w:fldChar w:fldCharType="end"/>
            </w:r>
          </w:hyperlink>
        </w:p>
        <w:p w14:paraId="3E6DFEE8" w14:textId="4B2B6690"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19" w:history="1">
            <w:r w:rsidR="00700F07" w:rsidRPr="00C6295D">
              <w:rPr>
                <w:rStyle w:val="Hyperlink"/>
                <w:bCs/>
                <w:noProof/>
              </w:rPr>
              <w:t>6</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Intellectual Property Disclosure</w:t>
            </w:r>
            <w:r w:rsidR="00700F07">
              <w:rPr>
                <w:noProof/>
                <w:webHidden/>
              </w:rPr>
              <w:tab/>
            </w:r>
            <w:r w:rsidR="00700F07">
              <w:rPr>
                <w:noProof/>
                <w:webHidden/>
              </w:rPr>
              <w:fldChar w:fldCharType="begin"/>
            </w:r>
            <w:r w:rsidR="00700F07">
              <w:rPr>
                <w:noProof/>
                <w:webHidden/>
              </w:rPr>
              <w:instrText xml:space="preserve"> PAGEREF _Toc56589619 \h </w:instrText>
            </w:r>
            <w:r w:rsidR="00700F07">
              <w:rPr>
                <w:noProof/>
                <w:webHidden/>
              </w:rPr>
            </w:r>
            <w:r w:rsidR="00700F07">
              <w:rPr>
                <w:noProof/>
                <w:webHidden/>
              </w:rPr>
              <w:fldChar w:fldCharType="separate"/>
            </w:r>
            <w:r w:rsidR="00700F07">
              <w:rPr>
                <w:noProof/>
                <w:webHidden/>
              </w:rPr>
              <w:t>8</w:t>
            </w:r>
            <w:r w:rsidR="00700F07">
              <w:rPr>
                <w:noProof/>
                <w:webHidden/>
              </w:rPr>
              <w:fldChar w:fldCharType="end"/>
            </w:r>
          </w:hyperlink>
        </w:p>
        <w:p w14:paraId="1CD8D73C" w14:textId="55872FBB"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20" w:history="1">
            <w:r w:rsidR="00700F07" w:rsidRPr="00C6295D">
              <w:rPr>
                <w:rStyle w:val="Hyperlink"/>
                <w:bCs/>
                <w:noProof/>
              </w:rPr>
              <w:t>7</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Definitions</w:t>
            </w:r>
            <w:r w:rsidR="00700F07">
              <w:rPr>
                <w:noProof/>
                <w:webHidden/>
              </w:rPr>
              <w:tab/>
            </w:r>
            <w:r w:rsidR="00700F07">
              <w:rPr>
                <w:noProof/>
                <w:webHidden/>
              </w:rPr>
              <w:fldChar w:fldCharType="begin"/>
            </w:r>
            <w:r w:rsidR="00700F07">
              <w:rPr>
                <w:noProof/>
                <w:webHidden/>
              </w:rPr>
              <w:instrText xml:space="preserve"> PAGEREF _Toc56589620 \h </w:instrText>
            </w:r>
            <w:r w:rsidR="00700F07">
              <w:rPr>
                <w:noProof/>
                <w:webHidden/>
              </w:rPr>
            </w:r>
            <w:r w:rsidR="00700F07">
              <w:rPr>
                <w:noProof/>
                <w:webHidden/>
              </w:rPr>
              <w:fldChar w:fldCharType="separate"/>
            </w:r>
            <w:r w:rsidR="00700F07">
              <w:rPr>
                <w:noProof/>
                <w:webHidden/>
              </w:rPr>
              <w:t>8</w:t>
            </w:r>
            <w:r w:rsidR="00700F07">
              <w:rPr>
                <w:noProof/>
                <w:webHidden/>
              </w:rPr>
              <w:fldChar w:fldCharType="end"/>
            </w:r>
          </w:hyperlink>
        </w:p>
        <w:p w14:paraId="45C5E12D" w14:textId="0CB94DFD" w:rsidR="00700F07" w:rsidRDefault="00B20F96">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89621" w:history="1">
            <w:r w:rsidR="00700F07" w:rsidRPr="00C6295D">
              <w:rPr>
                <w:rStyle w:val="Hyperlink"/>
                <w:bCs/>
                <w:noProof/>
              </w:rPr>
              <w:t>8</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Technical Standard: FIX Session Layer</w:t>
            </w:r>
            <w:r w:rsidR="00700F07">
              <w:rPr>
                <w:noProof/>
                <w:webHidden/>
              </w:rPr>
              <w:tab/>
            </w:r>
            <w:r w:rsidR="00700F07">
              <w:rPr>
                <w:noProof/>
                <w:webHidden/>
              </w:rPr>
              <w:fldChar w:fldCharType="begin"/>
            </w:r>
            <w:r w:rsidR="00700F07">
              <w:rPr>
                <w:noProof/>
                <w:webHidden/>
              </w:rPr>
              <w:instrText xml:space="preserve"> PAGEREF _Toc56589621 \h </w:instrText>
            </w:r>
            <w:r w:rsidR="00700F07">
              <w:rPr>
                <w:noProof/>
                <w:webHidden/>
              </w:rPr>
            </w:r>
            <w:r w:rsidR="00700F07">
              <w:rPr>
                <w:noProof/>
                <w:webHidden/>
              </w:rPr>
              <w:fldChar w:fldCharType="separate"/>
            </w:r>
            <w:r w:rsidR="00700F07">
              <w:rPr>
                <w:noProof/>
                <w:webHidden/>
              </w:rPr>
              <w:t>8</w:t>
            </w:r>
            <w:r w:rsidR="00700F07">
              <w:rPr>
                <w:noProof/>
                <w:webHidden/>
              </w:rPr>
              <w:fldChar w:fldCharType="end"/>
            </w:r>
          </w:hyperlink>
        </w:p>
        <w:p w14:paraId="535C6705" w14:textId="072444C1" w:rsidR="00700F07" w:rsidRDefault="00B20F96">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89622" w:history="1">
            <w:r w:rsidR="00700F07" w:rsidRPr="00C6295D">
              <w:rPr>
                <w:rStyle w:val="Hyperlink"/>
                <w:bCs/>
                <w:iCs/>
                <w:noProof/>
              </w:rPr>
              <w:t>8.1</w:t>
            </w:r>
            <w:r w:rsidR="00700F07">
              <w:rPr>
                <w:rFonts w:asciiTheme="minorHAnsi" w:eastAsiaTheme="minorEastAsia" w:hAnsiTheme="minorHAnsi" w:cstheme="minorBidi"/>
                <w:noProof/>
                <w:color w:val="auto"/>
                <w:sz w:val="24"/>
                <w:szCs w:val="24"/>
                <w:lang w:eastAsia="en-GB"/>
              </w:rPr>
              <w:tab/>
            </w:r>
            <w:r w:rsidR="00700F07" w:rsidRPr="00C6295D">
              <w:rPr>
                <w:rStyle w:val="Hyperlink"/>
                <w:noProof/>
              </w:rPr>
              <w:t>Specification</w:t>
            </w:r>
            <w:r w:rsidR="00700F07">
              <w:rPr>
                <w:noProof/>
                <w:webHidden/>
              </w:rPr>
              <w:tab/>
            </w:r>
            <w:r w:rsidR="00700F07">
              <w:rPr>
                <w:noProof/>
                <w:webHidden/>
              </w:rPr>
              <w:fldChar w:fldCharType="begin"/>
            </w:r>
            <w:r w:rsidR="00700F07">
              <w:rPr>
                <w:noProof/>
                <w:webHidden/>
              </w:rPr>
              <w:instrText xml:space="preserve"> PAGEREF _Toc56589622 \h </w:instrText>
            </w:r>
            <w:r w:rsidR="00700F07">
              <w:rPr>
                <w:noProof/>
                <w:webHidden/>
              </w:rPr>
            </w:r>
            <w:r w:rsidR="00700F07">
              <w:rPr>
                <w:noProof/>
                <w:webHidden/>
              </w:rPr>
              <w:fldChar w:fldCharType="separate"/>
            </w:r>
            <w:r w:rsidR="00700F07">
              <w:rPr>
                <w:noProof/>
                <w:webHidden/>
              </w:rPr>
              <w:t>8</w:t>
            </w:r>
            <w:r w:rsidR="00700F07">
              <w:rPr>
                <w:noProof/>
                <w:webHidden/>
              </w:rPr>
              <w:fldChar w:fldCharType="end"/>
            </w:r>
          </w:hyperlink>
        </w:p>
        <w:p w14:paraId="1AE90555" w14:textId="61E5DFCD" w:rsidR="00700F07" w:rsidRDefault="00B20F96">
          <w:pPr>
            <w:pStyle w:val="TOC1"/>
            <w:tabs>
              <w:tab w:val="right" w:leader="dot" w:pos="9344"/>
            </w:tabs>
            <w:rPr>
              <w:rFonts w:asciiTheme="minorHAnsi" w:eastAsiaTheme="minorEastAsia" w:hAnsiTheme="minorHAnsi" w:cstheme="minorBidi"/>
              <w:noProof/>
              <w:color w:val="auto"/>
              <w:sz w:val="24"/>
              <w:szCs w:val="24"/>
              <w:lang w:eastAsia="en-GB"/>
            </w:rPr>
          </w:pPr>
          <w:hyperlink w:anchor="_Toc56589623" w:history="1">
            <w:r w:rsidR="00700F07" w:rsidRPr="00C6295D">
              <w:rPr>
                <w:rStyle w:val="Hyperlink"/>
                <w:noProof/>
              </w:rPr>
              <w:t>Appendix A - Usage Examples</w:t>
            </w:r>
            <w:r w:rsidR="00700F07">
              <w:rPr>
                <w:noProof/>
                <w:webHidden/>
              </w:rPr>
              <w:tab/>
            </w:r>
            <w:r w:rsidR="00700F07">
              <w:rPr>
                <w:noProof/>
                <w:webHidden/>
              </w:rPr>
              <w:fldChar w:fldCharType="begin"/>
            </w:r>
            <w:r w:rsidR="00700F07">
              <w:rPr>
                <w:noProof/>
                <w:webHidden/>
              </w:rPr>
              <w:instrText xml:space="preserve"> PAGEREF _Toc56589623 \h </w:instrText>
            </w:r>
            <w:r w:rsidR="00700F07">
              <w:rPr>
                <w:noProof/>
                <w:webHidden/>
              </w:rPr>
            </w:r>
            <w:r w:rsidR="00700F07">
              <w:rPr>
                <w:noProof/>
                <w:webHidden/>
              </w:rPr>
              <w:fldChar w:fldCharType="separate"/>
            </w:r>
            <w:r w:rsidR="00700F07">
              <w:rPr>
                <w:noProof/>
                <w:webHidden/>
              </w:rPr>
              <w:t>9</w:t>
            </w:r>
            <w:r w:rsidR="00700F07">
              <w:rPr>
                <w:noProof/>
                <w:webHidden/>
              </w:rPr>
              <w:fldChar w:fldCharType="end"/>
            </w:r>
          </w:hyperlink>
        </w:p>
        <w:p w14:paraId="787E5189" w14:textId="2AE759C9" w:rsidR="00700F07" w:rsidRDefault="00B20F96">
          <w:pPr>
            <w:pStyle w:val="TOC1"/>
            <w:tabs>
              <w:tab w:val="right" w:leader="dot" w:pos="9344"/>
            </w:tabs>
            <w:rPr>
              <w:rFonts w:asciiTheme="minorHAnsi" w:eastAsiaTheme="minorEastAsia" w:hAnsiTheme="minorHAnsi" w:cstheme="minorBidi"/>
              <w:noProof/>
              <w:color w:val="auto"/>
              <w:sz w:val="24"/>
              <w:szCs w:val="24"/>
              <w:lang w:eastAsia="en-GB"/>
            </w:rPr>
          </w:pPr>
          <w:hyperlink w:anchor="_Toc56589624" w:history="1">
            <w:r w:rsidR="00700F07" w:rsidRPr="00C6295D">
              <w:rPr>
                <w:rStyle w:val="Hyperlink"/>
                <w:noProof/>
              </w:rPr>
              <w:t>Appendix B – Compliance Strategy</w:t>
            </w:r>
            <w:r w:rsidR="00700F07">
              <w:rPr>
                <w:noProof/>
                <w:webHidden/>
              </w:rPr>
              <w:tab/>
            </w:r>
            <w:r w:rsidR="00700F07">
              <w:rPr>
                <w:noProof/>
                <w:webHidden/>
              </w:rPr>
              <w:fldChar w:fldCharType="begin"/>
            </w:r>
            <w:r w:rsidR="00700F07">
              <w:rPr>
                <w:noProof/>
                <w:webHidden/>
              </w:rPr>
              <w:instrText xml:space="preserve"> PAGEREF _Toc56589624 \h </w:instrText>
            </w:r>
            <w:r w:rsidR="00700F07">
              <w:rPr>
                <w:noProof/>
                <w:webHidden/>
              </w:rPr>
            </w:r>
            <w:r w:rsidR="00700F07">
              <w:rPr>
                <w:noProof/>
                <w:webHidden/>
              </w:rPr>
              <w:fldChar w:fldCharType="separate"/>
            </w:r>
            <w:r w:rsidR="00700F07">
              <w:rPr>
                <w:noProof/>
                <w:webHidden/>
              </w:rPr>
              <w:t>9</w:t>
            </w:r>
            <w:r w:rsidR="00700F07">
              <w:rPr>
                <w:noProof/>
                <w:webHidden/>
              </w:rPr>
              <w:fldChar w:fldCharType="end"/>
            </w:r>
          </w:hyperlink>
        </w:p>
        <w:p w14:paraId="210AF5CC" w14:textId="5DE039B0" w:rsidR="00700F07" w:rsidRDefault="00B20F96">
          <w:pPr>
            <w:pStyle w:val="TOC2"/>
            <w:tabs>
              <w:tab w:val="right" w:leader="dot" w:pos="9344"/>
            </w:tabs>
            <w:rPr>
              <w:rFonts w:asciiTheme="minorHAnsi" w:eastAsiaTheme="minorEastAsia" w:hAnsiTheme="minorHAnsi" w:cstheme="minorBidi"/>
              <w:noProof/>
              <w:color w:val="auto"/>
              <w:sz w:val="24"/>
              <w:szCs w:val="24"/>
              <w:lang w:eastAsia="en-GB"/>
            </w:rPr>
          </w:pPr>
          <w:hyperlink w:anchor="_Toc56589625" w:history="1">
            <w:r w:rsidR="00700F07" w:rsidRPr="00C6295D">
              <w:rPr>
                <w:rStyle w:val="Hyperlink"/>
                <w:noProof/>
              </w:rPr>
              <w:t>Compliance Test Suite</w:t>
            </w:r>
            <w:r w:rsidR="00700F07">
              <w:rPr>
                <w:noProof/>
                <w:webHidden/>
              </w:rPr>
              <w:tab/>
            </w:r>
            <w:r w:rsidR="00700F07">
              <w:rPr>
                <w:noProof/>
                <w:webHidden/>
              </w:rPr>
              <w:fldChar w:fldCharType="begin"/>
            </w:r>
            <w:r w:rsidR="00700F07">
              <w:rPr>
                <w:noProof/>
                <w:webHidden/>
              </w:rPr>
              <w:instrText xml:space="preserve"> PAGEREF _Toc56589625 \h </w:instrText>
            </w:r>
            <w:r w:rsidR="00700F07">
              <w:rPr>
                <w:noProof/>
                <w:webHidden/>
              </w:rPr>
            </w:r>
            <w:r w:rsidR="00700F07">
              <w:rPr>
                <w:noProof/>
                <w:webHidden/>
              </w:rPr>
              <w:fldChar w:fldCharType="separate"/>
            </w:r>
            <w:r w:rsidR="00700F07">
              <w:rPr>
                <w:noProof/>
                <w:webHidden/>
              </w:rPr>
              <w:t>9</w:t>
            </w:r>
            <w:r w:rsidR="00700F07">
              <w:rPr>
                <w:noProof/>
                <w:webHidden/>
              </w:rPr>
              <w:fldChar w:fldCharType="end"/>
            </w:r>
          </w:hyperlink>
        </w:p>
        <w:p w14:paraId="335A8C2F" w14:textId="3C8464DB" w:rsidR="00CE7044" w:rsidRDefault="00CE7044">
          <w:r>
            <w:rPr>
              <w:b/>
              <w:bCs/>
              <w:noProof/>
            </w:rPr>
            <w:fldChar w:fldCharType="end"/>
          </w:r>
        </w:p>
      </w:sdtContent>
    </w:sdt>
    <w:p w14:paraId="33C0C1A5" w14:textId="77777777" w:rsidR="00620E5A" w:rsidRDefault="00620E5A">
      <w:pPr>
        <w:spacing w:after="307" w:line="259" w:lineRule="auto"/>
        <w:ind w:left="0" w:firstLine="0"/>
      </w:pPr>
    </w:p>
    <w:p w14:paraId="04D1A971" w14:textId="77777777" w:rsidR="00620E5A" w:rsidRDefault="00CE7044">
      <w:pPr>
        <w:spacing w:after="0" w:line="259" w:lineRule="auto"/>
        <w:ind w:left="97" w:firstLine="0"/>
        <w:jc w:val="center"/>
      </w:pPr>
      <w:r>
        <w:rPr>
          <w:rFonts w:ascii="Arial" w:eastAsia="Arial" w:hAnsi="Arial" w:cs="Arial"/>
          <w:b/>
          <w:sz w:val="32"/>
        </w:rPr>
        <w:t xml:space="preserve"> </w:t>
      </w:r>
    </w:p>
    <w:p w14:paraId="7A5E0700" w14:textId="77777777" w:rsidR="004B496D" w:rsidRDefault="004B496D">
      <w:pPr>
        <w:spacing w:after="160" w:line="259" w:lineRule="auto"/>
        <w:ind w:left="0" w:firstLine="0"/>
        <w:rPr>
          <w:rFonts w:ascii="Arial" w:eastAsia="Arial" w:hAnsi="Arial" w:cs="Arial"/>
          <w:b/>
          <w:sz w:val="32"/>
        </w:rPr>
      </w:pPr>
      <w:r>
        <w:br w:type="page"/>
      </w:r>
    </w:p>
    <w:p w14:paraId="043F78A0" w14:textId="6B1B8FDC" w:rsidR="00620E5A" w:rsidRDefault="00CE7044">
      <w:pPr>
        <w:pStyle w:val="Heading1"/>
        <w:numPr>
          <w:ilvl w:val="0"/>
          <w:numId w:val="0"/>
        </w:numPr>
        <w:ind w:left="3313"/>
      </w:pPr>
      <w:bookmarkStart w:id="1" w:name="_Toc56589607"/>
      <w:r>
        <w:lastRenderedPageBreak/>
        <w:t>Document History</w:t>
      </w:r>
      <w:bookmarkEnd w:id="1"/>
      <w:r>
        <w:t xml:space="preserve"> </w:t>
      </w:r>
    </w:p>
    <w:p w14:paraId="1B6AE25C" w14:textId="77777777" w:rsidR="00DE3731" w:rsidRPr="00DE3731" w:rsidRDefault="00DE3731" w:rsidP="00DE3731"/>
    <w:tbl>
      <w:tblPr>
        <w:tblStyle w:val="TableGrid"/>
        <w:tblW w:w="9561" w:type="dxa"/>
        <w:tblInd w:w="-108" w:type="dxa"/>
        <w:tblCellMar>
          <w:top w:w="46" w:type="dxa"/>
          <w:left w:w="108" w:type="dxa"/>
          <w:right w:w="111" w:type="dxa"/>
        </w:tblCellMar>
        <w:tblLook w:val="04A0" w:firstRow="1" w:lastRow="0" w:firstColumn="1" w:lastColumn="0" w:noHBand="0" w:noVBand="1"/>
      </w:tblPr>
      <w:tblGrid>
        <w:gridCol w:w="1188"/>
        <w:gridCol w:w="1441"/>
        <w:gridCol w:w="2520"/>
        <w:gridCol w:w="4412"/>
      </w:tblGrid>
      <w:tr w:rsidR="00620E5A" w14:paraId="2B520AB8" w14:textId="77777777">
        <w:trPr>
          <w:trHeight w:val="418"/>
        </w:trPr>
        <w:tc>
          <w:tcPr>
            <w:tcW w:w="1188" w:type="dxa"/>
            <w:tcBorders>
              <w:top w:val="double" w:sz="4" w:space="0" w:color="000000"/>
              <w:left w:val="double" w:sz="4" w:space="0" w:color="000000"/>
              <w:bottom w:val="double" w:sz="4" w:space="0" w:color="000000"/>
              <w:right w:val="single" w:sz="4" w:space="0" w:color="000000"/>
            </w:tcBorders>
          </w:tcPr>
          <w:p w14:paraId="12033BB7" w14:textId="77777777" w:rsidR="00620E5A" w:rsidRDefault="00CE7044">
            <w:pPr>
              <w:spacing w:after="0" w:line="259" w:lineRule="auto"/>
              <w:ind w:left="0" w:firstLine="0"/>
            </w:pPr>
            <w:r>
              <w:rPr>
                <w:b/>
              </w:rPr>
              <w:t xml:space="preserve">Revision </w:t>
            </w:r>
          </w:p>
        </w:tc>
        <w:tc>
          <w:tcPr>
            <w:tcW w:w="1441" w:type="dxa"/>
            <w:tcBorders>
              <w:top w:val="double" w:sz="4" w:space="0" w:color="000000"/>
              <w:left w:val="single" w:sz="4" w:space="0" w:color="000000"/>
              <w:bottom w:val="double" w:sz="4" w:space="0" w:color="000000"/>
              <w:right w:val="single" w:sz="4" w:space="0" w:color="000000"/>
            </w:tcBorders>
          </w:tcPr>
          <w:p w14:paraId="211687B1" w14:textId="77777777" w:rsidR="00620E5A" w:rsidRDefault="00CE7044">
            <w:pPr>
              <w:spacing w:after="0" w:line="259" w:lineRule="auto"/>
              <w:ind w:left="0" w:firstLine="0"/>
            </w:pPr>
            <w:r>
              <w:rPr>
                <w:b/>
              </w:rPr>
              <w:t xml:space="preserve">Date </w:t>
            </w:r>
          </w:p>
        </w:tc>
        <w:tc>
          <w:tcPr>
            <w:tcW w:w="2520" w:type="dxa"/>
            <w:tcBorders>
              <w:top w:val="double" w:sz="4" w:space="0" w:color="000000"/>
              <w:left w:val="single" w:sz="4" w:space="0" w:color="000000"/>
              <w:bottom w:val="double" w:sz="4" w:space="0" w:color="000000"/>
              <w:right w:val="single" w:sz="4" w:space="0" w:color="000000"/>
            </w:tcBorders>
          </w:tcPr>
          <w:p w14:paraId="78604B38" w14:textId="77777777" w:rsidR="00620E5A" w:rsidRDefault="00CE7044">
            <w:pPr>
              <w:spacing w:after="0" w:line="259" w:lineRule="auto"/>
              <w:ind w:left="0" w:firstLine="0"/>
            </w:pPr>
            <w:r>
              <w:rPr>
                <w:b/>
              </w:rPr>
              <w:t xml:space="preserve">Author </w:t>
            </w:r>
          </w:p>
        </w:tc>
        <w:tc>
          <w:tcPr>
            <w:tcW w:w="4412" w:type="dxa"/>
            <w:tcBorders>
              <w:top w:val="double" w:sz="4" w:space="0" w:color="000000"/>
              <w:left w:val="single" w:sz="4" w:space="0" w:color="000000"/>
              <w:bottom w:val="double" w:sz="4" w:space="0" w:color="000000"/>
              <w:right w:val="double" w:sz="4" w:space="0" w:color="000000"/>
            </w:tcBorders>
          </w:tcPr>
          <w:p w14:paraId="21328CD8" w14:textId="77777777" w:rsidR="00620E5A" w:rsidRDefault="00CE7044">
            <w:pPr>
              <w:spacing w:after="0" w:line="259" w:lineRule="auto"/>
              <w:ind w:left="0" w:firstLine="0"/>
            </w:pPr>
            <w:r>
              <w:rPr>
                <w:b/>
              </w:rPr>
              <w:t xml:space="preserve">Revision Comments </w:t>
            </w:r>
          </w:p>
        </w:tc>
      </w:tr>
      <w:tr w:rsidR="00620E5A" w14:paraId="0FBB5C4E" w14:textId="77777777">
        <w:trPr>
          <w:trHeight w:val="797"/>
        </w:trPr>
        <w:tc>
          <w:tcPr>
            <w:tcW w:w="1188" w:type="dxa"/>
            <w:tcBorders>
              <w:top w:val="double" w:sz="4" w:space="0" w:color="000000"/>
              <w:left w:val="double" w:sz="4" w:space="0" w:color="000000"/>
              <w:bottom w:val="single" w:sz="4" w:space="0" w:color="000000"/>
              <w:right w:val="single" w:sz="4" w:space="0" w:color="000000"/>
            </w:tcBorders>
          </w:tcPr>
          <w:p w14:paraId="0571FCEE" w14:textId="77777777" w:rsidR="00620E5A" w:rsidRDefault="00CE7044">
            <w:pPr>
              <w:spacing w:after="0" w:line="259" w:lineRule="auto"/>
              <w:ind w:left="0" w:firstLine="0"/>
            </w:pPr>
            <w:r>
              <w:t xml:space="preserve">v0.1 </w:t>
            </w:r>
          </w:p>
        </w:tc>
        <w:tc>
          <w:tcPr>
            <w:tcW w:w="1441" w:type="dxa"/>
            <w:tcBorders>
              <w:top w:val="double" w:sz="4" w:space="0" w:color="000000"/>
              <w:left w:val="single" w:sz="4" w:space="0" w:color="000000"/>
              <w:bottom w:val="single" w:sz="4" w:space="0" w:color="000000"/>
              <w:right w:val="single" w:sz="4" w:space="0" w:color="000000"/>
            </w:tcBorders>
          </w:tcPr>
          <w:p w14:paraId="0100DFE7" w14:textId="69A32B8B" w:rsidR="00620E5A" w:rsidRDefault="00DE3731">
            <w:pPr>
              <w:spacing w:after="0" w:line="259" w:lineRule="auto"/>
              <w:ind w:left="0" w:firstLine="0"/>
            </w:pPr>
            <w:r>
              <w:t>Nov 1</w:t>
            </w:r>
            <w:r w:rsidR="002859EF">
              <w:t>8</w:t>
            </w:r>
            <w:r>
              <w:t>, 2020</w:t>
            </w:r>
          </w:p>
        </w:tc>
        <w:tc>
          <w:tcPr>
            <w:tcW w:w="2520" w:type="dxa"/>
            <w:tcBorders>
              <w:top w:val="double" w:sz="4" w:space="0" w:color="000000"/>
              <w:left w:val="single" w:sz="4" w:space="0" w:color="000000"/>
              <w:bottom w:val="single" w:sz="4" w:space="0" w:color="000000"/>
              <w:right w:val="single" w:sz="4" w:space="0" w:color="000000"/>
            </w:tcBorders>
          </w:tcPr>
          <w:p w14:paraId="4D76FCF7" w14:textId="252DDA47" w:rsidR="00620E5A" w:rsidRDefault="00DE3731">
            <w:pPr>
              <w:spacing w:after="0" w:line="259" w:lineRule="auto"/>
              <w:ind w:left="0" w:firstLine="0"/>
            </w:pPr>
            <w:r>
              <w:t xml:space="preserve">Hanno Klein, </w:t>
            </w:r>
            <w:proofErr w:type="spellStart"/>
            <w:r>
              <w:t>FIXdom</w:t>
            </w:r>
            <w:proofErr w:type="spellEnd"/>
          </w:p>
        </w:tc>
        <w:tc>
          <w:tcPr>
            <w:tcW w:w="4412" w:type="dxa"/>
            <w:tcBorders>
              <w:top w:val="double" w:sz="4" w:space="0" w:color="000000"/>
              <w:left w:val="single" w:sz="4" w:space="0" w:color="000000"/>
              <w:bottom w:val="single" w:sz="4" w:space="0" w:color="000000"/>
              <w:right w:val="double" w:sz="4" w:space="0" w:color="000000"/>
            </w:tcBorders>
          </w:tcPr>
          <w:p w14:paraId="68D35D9E" w14:textId="77777777" w:rsidR="00620E5A" w:rsidRDefault="00CE7044">
            <w:pPr>
              <w:spacing w:after="0" w:line="259" w:lineRule="auto"/>
              <w:ind w:left="0" w:firstLine="0"/>
            </w:pPr>
            <w:r>
              <w:t xml:space="preserve">Initial draft </w:t>
            </w:r>
          </w:p>
        </w:tc>
      </w:tr>
      <w:tr w:rsidR="00620E5A" w14:paraId="0B781D6B"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21D0D10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2EF2E2A"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CCAE571"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5ED0CDE8" w14:textId="77777777" w:rsidR="00620E5A" w:rsidRDefault="00CE7044">
            <w:pPr>
              <w:spacing w:after="0" w:line="259" w:lineRule="auto"/>
              <w:ind w:left="0" w:firstLine="0"/>
            </w:pPr>
            <w:r>
              <w:t xml:space="preserve"> </w:t>
            </w:r>
          </w:p>
        </w:tc>
      </w:tr>
      <w:tr w:rsidR="00620E5A" w14:paraId="042414EC"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1A0D471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A6C5608"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2D383C"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56D35300" w14:textId="77777777" w:rsidR="00620E5A" w:rsidRDefault="00CE7044">
            <w:pPr>
              <w:spacing w:after="0" w:line="259" w:lineRule="auto"/>
              <w:ind w:left="0" w:firstLine="0"/>
            </w:pPr>
            <w:r>
              <w:t xml:space="preserve"> </w:t>
            </w:r>
          </w:p>
        </w:tc>
      </w:tr>
      <w:tr w:rsidR="00620E5A" w14:paraId="05C7F4BD"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7743671D"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FD7CB61"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4A22E37"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1CD3D610" w14:textId="77777777" w:rsidR="00620E5A" w:rsidRDefault="00CE7044">
            <w:pPr>
              <w:spacing w:after="0" w:line="259" w:lineRule="auto"/>
              <w:ind w:left="0" w:firstLine="0"/>
            </w:pPr>
            <w:r>
              <w:t xml:space="preserve"> </w:t>
            </w:r>
          </w:p>
        </w:tc>
      </w:tr>
      <w:tr w:rsidR="00620E5A" w14:paraId="3CC152B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304B0BA"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5FCC702"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D6B5FBC"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B447820" w14:textId="77777777" w:rsidR="00620E5A" w:rsidRDefault="00CE7044">
            <w:pPr>
              <w:spacing w:after="0" w:line="259" w:lineRule="auto"/>
              <w:ind w:left="0" w:firstLine="0"/>
            </w:pPr>
            <w:r>
              <w:t xml:space="preserve"> </w:t>
            </w:r>
          </w:p>
        </w:tc>
      </w:tr>
      <w:tr w:rsidR="00620E5A" w14:paraId="5B5A50F8" w14:textId="77777777">
        <w:trPr>
          <w:trHeight w:val="401"/>
        </w:trPr>
        <w:tc>
          <w:tcPr>
            <w:tcW w:w="1188" w:type="dxa"/>
            <w:tcBorders>
              <w:top w:val="single" w:sz="4" w:space="0" w:color="000000"/>
              <w:left w:val="double" w:sz="4" w:space="0" w:color="000000"/>
              <w:bottom w:val="single" w:sz="4" w:space="0" w:color="000000"/>
              <w:right w:val="single" w:sz="4" w:space="0" w:color="000000"/>
            </w:tcBorders>
          </w:tcPr>
          <w:p w14:paraId="5F902B3F"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8D80321"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1FCCA66"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9ED9AD8" w14:textId="77777777" w:rsidR="00620E5A" w:rsidRDefault="00CE7044">
            <w:pPr>
              <w:spacing w:after="0" w:line="259" w:lineRule="auto"/>
              <w:ind w:left="0" w:firstLine="0"/>
            </w:pPr>
            <w:r>
              <w:t xml:space="preserve"> </w:t>
            </w:r>
          </w:p>
        </w:tc>
      </w:tr>
      <w:tr w:rsidR="00620E5A" w14:paraId="65B816DE"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32E127A4"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2BA877D"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8EC6FC5"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3188BC99" w14:textId="77777777" w:rsidR="00620E5A" w:rsidRDefault="00CE7044">
            <w:pPr>
              <w:spacing w:after="0" w:line="259" w:lineRule="auto"/>
              <w:ind w:left="0" w:firstLine="0"/>
            </w:pPr>
            <w:r>
              <w:t xml:space="preserve"> </w:t>
            </w:r>
          </w:p>
        </w:tc>
      </w:tr>
      <w:tr w:rsidR="00620E5A" w14:paraId="58D145A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25221F5"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3ED8FA5"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BAC6609"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2FD350D8" w14:textId="77777777" w:rsidR="00620E5A" w:rsidRDefault="00CE7044">
            <w:pPr>
              <w:spacing w:after="0" w:line="259" w:lineRule="auto"/>
              <w:ind w:left="0" w:firstLine="0"/>
            </w:pPr>
            <w:r>
              <w:t xml:space="preserve"> </w:t>
            </w:r>
          </w:p>
        </w:tc>
      </w:tr>
      <w:tr w:rsidR="00620E5A" w14:paraId="737C7824"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F6B34E5"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ED92BB9"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C6F6632"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08B06E19" w14:textId="77777777" w:rsidR="00620E5A" w:rsidRDefault="00CE7044">
            <w:pPr>
              <w:spacing w:after="0" w:line="259" w:lineRule="auto"/>
              <w:ind w:left="0" w:firstLine="0"/>
            </w:pPr>
            <w:r>
              <w:t xml:space="preserve"> </w:t>
            </w:r>
          </w:p>
        </w:tc>
      </w:tr>
      <w:tr w:rsidR="00620E5A" w14:paraId="5E32C256"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0919ECBA"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29B418F"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92EE84F"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779304F9" w14:textId="77777777" w:rsidR="00620E5A" w:rsidRDefault="00CE7044">
            <w:pPr>
              <w:spacing w:after="0" w:line="259" w:lineRule="auto"/>
              <w:ind w:left="0" w:firstLine="0"/>
            </w:pPr>
            <w:r>
              <w:t xml:space="preserve"> </w:t>
            </w:r>
          </w:p>
        </w:tc>
      </w:tr>
      <w:tr w:rsidR="00620E5A" w14:paraId="2A46E74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5C563D1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371E7F4"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DC649D"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90CC74E" w14:textId="77777777" w:rsidR="00620E5A" w:rsidRDefault="00CE7044">
            <w:pPr>
              <w:spacing w:after="0" w:line="259" w:lineRule="auto"/>
              <w:ind w:left="0" w:firstLine="0"/>
            </w:pPr>
            <w:r>
              <w:t xml:space="preserve"> </w:t>
            </w:r>
          </w:p>
        </w:tc>
      </w:tr>
      <w:tr w:rsidR="00620E5A" w14:paraId="3606E4DC"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7D2491B8"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EF73FBE"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E555E9F"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5C1BEAAD" w14:textId="77777777" w:rsidR="00620E5A" w:rsidRDefault="00CE7044">
            <w:pPr>
              <w:spacing w:after="0" w:line="259" w:lineRule="auto"/>
              <w:ind w:left="0" w:firstLine="0"/>
            </w:pPr>
            <w:r>
              <w:t xml:space="preserve"> </w:t>
            </w:r>
          </w:p>
        </w:tc>
      </w:tr>
      <w:tr w:rsidR="00620E5A" w14:paraId="4AD744C3"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4186A8FC"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0D95F3"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23E7347"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20D94921" w14:textId="77777777" w:rsidR="00620E5A" w:rsidRDefault="00CE7044">
            <w:pPr>
              <w:spacing w:after="0" w:line="259" w:lineRule="auto"/>
              <w:ind w:left="0" w:firstLine="0"/>
            </w:pPr>
            <w:r>
              <w:t xml:space="preserve"> </w:t>
            </w:r>
          </w:p>
        </w:tc>
      </w:tr>
      <w:tr w:rsidR="00620E5A" w14:paraId="01D5657D"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3F75DB82"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772EEEF"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F44FF18"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14FB255F" w14:textId="77777777" w:rsidR="00620E5A" w:rsidRDefault="00CE7044">
            <w:pPr>
              <w:spacing w:after="0" w:line="259" w:lineRule="auto"/>
              <w:ind w:left="0" w:firstLine="0"/>
            </w:pPr>
            <w:r>
              <w:t xml:space="preserve"> </w:t>
            </w:r>
          </w:p>
        </w:tc>
      </w:tr>
      <w:tr w:rsidR="00620E5A" w14:paraId="228215EC" w14:textId="77777777">
        <w:trPr>
          <w:trHeight w:val="411"/>
        </w:trPr>
        <w:tc>
          <w:tcPr>
            <w:tcW w:w="1188" w:type="dxa"/>
            <w:tcBorders>
              <w:top w:val="single" w:sz="4" w:space="0" w:color="000000"/>
              <w:left w:val="double" w:sz="4" w:space="0" w:color="000000"/>
              <w:bottom w:val="double" w:sz="4" w:space="0" w:color="000000"/>
              <w:right w:val="single" w:sz="4" w:space="0" w:color="000000"/>
            </w:tcBorders>
          </w:tcPr>
          <w:p w14:paraId="72A313D2"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double" w:sz="4" w:space="0" w:color="000000"/>
              <w:right w:val="single" w:sz="4" w:space="0" w:color="000000"/>
            </w:tcBorders>
          </w:tcPr>
          <w:p w14:paraId="753C4DF5"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double" w:sz="4" w:space="0" w:color="000000"/>
              <w:right w:val="single" w:sz="4" w:space="0" w:color="000000"/>
            </w:tcBorders>
          </w:tcPr>
          <w:p w14:paraId="2587ABB6"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double" w:sz="4" w:space="0" w:color="000000"/>
              <w:right w:val="double" w:sz="4" w:space="0" w:color="000000"/>
            </w:tcBorders>
          </w:tcPr>
          <w:p w14:paraId="60D33AC2" w14:textId="77777777" w:rsidR="00620E5A" w:rsidRDefault="00CE7044">
            <w:pPr>
              <w:spacing w:after="0" w:line="259" w:lineRule="auto"/>
              <w:ind w:left="0" w:firstLine="0"/>
            </w:pPr>
            <w:r>
              <w:t xml:space="preserve"> </w:t>
            </w:r>
          </w:p>
        </w:tc>
      </w:tr>
    </w:tbl>
    <w:p w14:paraId="738FB25B" w14:textId="77777777" w:rsidR="004B496D" w:rsidRDefault="004B496D" w:rsidP="006D5C9D">
      <w:pPr>
        <w:rPr>
          <w:highlight w:val="lightGray"/>
          <w:u w:color="000000"/>
        </w:rPr>
      </w:pPr>
    </w:p>
    <w:p w14:paraId="6ABA5307" w14:textId="77777777" w:rsidR="004B496D" w:rsidRDefault="004B496D">
      <w:pPr>
        <w:spacing w:after="160" w:line="259" w:lineRule="auto"/>
        <w:ind w:left="0" w:firstLine="0"/>
        <w:rPr>
          <w:rFonts w:ascii="Arial" w:eastAsia="Arial" w:hAnsi="Arial" w:cs="Arial"/>
          <w:b/>
          <w:bCs/>
          <w:sz w:val="32"/>
          <w:szCs w:val="32"/>
          <w:highlight w:val="lightGray"/>
          <w:u w:color="000000"/>
        </w:rPr>
      </w:pPr>
      <w:r>
        <w:rPr>
          <w:bCs/>
          <w:szCs w:val="32"/>
          <w:highlight w:val="lightGray"/>
          <w:u w:color="000000"/>
        </w:rPr>
        <w:br w:type="page"/>
      </w:r>
    </w:p>
    <w:p w14:paraId="09102B0F" w14:textId="77777777" w:rsidR="00620E5A" w:rsidRPr="004B496D" w:rsidRDefault="00CE7044" w:rsidP="004B496D">
      <w:pPr>
        <w:pStyle w:val="Heading1"/>
      </w:pPr>
      <w:bookmarkStart w:id="2" w:name="_Toc56589608"/>
      <w:r w:rsidRPr="004B496D">
        <w:lastRenderedPageBreak/>
        <w:t>Introduction</w:t>
      </w:r>
      <w:bookmarkEnd w:id="2"/>
      <w:r w:rsidRPr="004B496D">
        <w:t xml:space="preserve"> </w:t>
      </w:r>
    </w:p>
    <w:p w14:paraId="4C50870F" w14:textId="77777777" w:rsidR="00620E5A" w:rsidRDefault="00CE7044">
      <w:pPr>
        <w:spacing w:after="95" w:line="259" w:lineRule="auto"/>
        <w:ind w:left="0" w:firstLine="0"/>
      </w:pPr>
      <w:r>
        <w:t xml:space="preserve"> </w:t>
      </w:r>
    </w:p>
    <w:p w14:paraId="257992D5" w14:textId="77777777" w:rsidR="002859EF" w:rsidRDefault="002859EF">
      <w:pPr>
        <w:spacing w:after="111"/>
        <w:ind w:left="-5"/>
      </w:pPr>
      <w:r w:rsidRPr="002859EF">
        <w:t xml:space="preserve">The Financial Information </w:t>
      </w:r>
      <w:proofErr w:type="spellStart"/>
      <w:r w:rsidRPr="002859EF">
        <w:t>eXchange</w:t>
      </w:r>
      <w:proofErr w:type="spellEnd"/>
      <w:r w:rsidRPr="002859EF">
        <w:t xml:space="preserve"> session layer is used to provide reliable and recoverable messaging for electronic trading. The protocol is intended for use by asset managers, trading firms, brokerages, trading venues, clearing houses, custodians, depositories,  asset servicers, among others involved in the trading life cycle activities of a wide range of financial instruments. The FIX session layer functionality is a realization of the ISO/IEC 7498-1:1994 Open System Interconnection basic reference model level 5 session layer. </w:t>
      </w:r>
    </w:p>
    <w:p w14:paraId="748A7C76" w14:textId="77777777" w:rsidR="00620E5A" w:rsidRDefault="00620E5A">
      <w:pPr>
        <w:spacing w:after="271" w:line="259" w:lineRule="auto"/>
        <w:ind w:left="0" w:firstLine="0"/>
      </w:pPr>
    </w:p>
    <w:p w14:paraId="7FD5B226" w14:textId="77777777" w:rsidR="00620E5A" w:rsidRDefault="00CE7044">
      <w:pPr>
        <w:pStyle w:val="Heading2"/>
        <w:ind w:left="561" w:hanging="576"/>
      </w:pPr>
      <w:bookmarkStart w:id="3" w:name="_Toc56589609"/>
      <w:r>
        <w:t>Authors</w:t>
      </w:r>
      <w:bookmarkEnd w:id="3"/>
      <w:r>
        <w:t xml:space="preserve"> </w:t>
      </w:r>
    </w:p>
    <w:p w14:paraId="4420629A"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2111"/>
        <w:gridCol w:w="1777"/>
        <w:gridCol w:w="3183"/>
        <w:gridCol w:w="2505"/>
      </w:tblGrid>
      <w:tr w:rsidR="00620E5A" w14:paraId="280671FE" w14:textId="77777777">
        <w:trPr>
          <w:trHeight w:val="295"/>
        </w:trPr>
        <w:tc>
          <w:tcPr>
            <w:tcW w:w="2111" w:type="dxa"/>
            <w:tcBorders>
              <w:top w:val="double" w:sz="4" w:space="0" w:color="000000"/>
              <w:left w:val="double" w:sz="4" w:space="0" w:color="000000"/>
              <w:bottom w:val="double" w:sz="4" w:space="0" w:color="000000"/>
              <w:right w:val="single" w:sz="6" w:space="0" w:color="000000"/>
            </w:tcBorders>
            <w:shd w:val="clear" w:color="auto" w:fill="F3F3F3"/>
          </w:tcPr>
          <w:p w14:paraId="29737F18" w14:textId="77777777" w:rsidR="00620E5A" w:rsidRDefault="00CE7044">
            <w:pPr>
              <w:spacing w:after="0" w:line="259" w:lineRule="auto"/>
              <w:ind w:left="9" w:firstLine="0"/>
              <w:jc w:val="center"/>
            </w:pPr>
            <w:r>
              <w:rPr>
                <w:b/>
              </w:rPr>
              <w:t xml:space="preserve">Name </w:t>
            </w:r>
          </w:p>
        </w:tc>
        <w:tc>
          <w:tcPr>
            <w:tcW w:w="1777" w:type="dxa"/>
            <w:tcBorders>
              <w:top w:val="double" w:sz="4" w:space="0" w:color="000000"/>
              <w:left w:val="single" w:sz="6" w:space="0" w:color="000000"/>
              <w:bottom w:val="double" w:sz="4" w:space="0" w:color="000000"/>
              <w:right w:val="single" w:sz="6" w:space="0" w:color="000000"/>
            </w:tcBorders>
            <w:shd w:val="clear" w:color="auto" w:fill="F3F3F3"/>
          </w:tcPr>
          <w:p w14:paraId="4EDF8AB1" w14:textId="77777777" w:rsidR="00620E5A" w:rsidRDefault="00CE7044">
            <w:pPr>
              <w:spacing w:after="0" w:line="259" w:lineRule="auto"/>
              <w:ind w:left="9" w:firstLine="0"/>
              <w:jc w:val="center"/>
            </w:pPr>
            <w:r>
              <w:rPr>
                <w:b/>
              </w:rPr>
              <w:t xml:space="preserve">Affiliation </w:t>
            </w:r>
          </w:p>
        </w:tc>
        <w:tc>
          <w:tcPr>
            <w:tcW w:w="3183" w:type="dxa"/>
            <w:tcBorders>
              <w:top w:val="double" w:sz="4" w:space="0" w:color="000000"/>
              <w:left w:val="single" w:sz="6" w:space="0" w:color="000000"/>
              <w:bottom w:val="double" w:sz="4" w:space="0" w:color="000000"/>
              <w:right w:val="single" w:sz="6" w:space="0" w:color="000000"/>
            </w:tcBorders>
            <w:shd w:val="clear" w:color="auto" w:fill="F3F3F3"/>
          </w:tcPr>
          <w:p w14:paraId="70D8935F" w14:textId="77777777" w:rsidR="00620E5A" w:rsidRDefault="00CE7044">
            <w:pPr>
              <w:spacing w:after="0" w:line="259" w:lineRule="auto"/>
              <w:ind w:firstLine="0"/>
              <w:jc w:val="center"/>
            </w:pPr>
            <w:r>
              <w:rPr>
                <w:b/>
              </w:rPr>
              <w:t xml:space="preserve">Contact </w:t>
            </w:r>
          </w:p>
        </w:tc>
        <w:tc>
          <w:tcPr>
            <w:tcW w:w="2505" w:type="dxa"/>
            <w:tcBorders>
              <w:top w:val="double" w:sz="4" w:space="0" w:color="000000"/>
              <w:left w:val="single" w:sz="6" w:space="0" w:color="000000"/>
              <w:bottom w:val="double" w:sz="4" w:space="0" w:color="000000"/>
              <w:right w:val="double" w:sz="4" w:space="0" w:color="000000"/>
            </w:tcBorders>
            <w:shd w:val="clear" w:color="auto" w:fill="F3F3F3"/>
          </w:tcPr>
          <w:p w14:paraId="3F9A9301" w14:textId="77777777" w:rsidR="00620E5A" w:rsidRDefault="00CE7044">
            <w:pPr>
              <w:spacing w:after="0" w:line="259" w:lineRule="auto"/>
              <w:ind w:firstLine="0"/>
              <w:jc w:val="center"/>
            </w:pPr>
            <w:r>
              <w:rPr>
                <w:b/>
              </w:rPr>
              <w:t xml:space="preserve">Role </w:t>
            </w:r>
          </w:p>
        </w:tc>
      </w:tr>
      <w:tr w:rsidR="00620E5A" w14:paraId="2A032653" w14:textId="77777777">
        <w:trPr>
          <w:trHeight w:val="283"/>
        </w:trPr>
        <w:tc>
          <w:tcPr>
            <w:tcW w:w="2111" w:type="dxa"/>
            <w:tcBorders>
              <w:top w:val="single" w:sz="6" w:space="0" w:color="000000"/>
              <w:left w:val="double" w:sz="4" w:space="0" w:color="000000"/>
              <w:bottom w:val="single" w:sz="6" w:space="0" w:color="000000"/>
              <w:right w:val="single" w:sz="6" w:space="0" w:color="000000"/>
            </w:tcBorders>
          </w:tcPr>
          <w:p w14:paraId="12005284" w14:textId="2F3B3729" w:rsidR="00620E5A" w:rsidRDefault="00DE3731">
            <w:pPr>
              <w:spacing w:after="0" w:line="259" w:lineRule="auto"/>
              <w:ind w:left="0" w:firstLine="0"/>
            </w:pPr>
            <w:r>
              <w:t>Hanno Klein</w:t>
            </w:r>
          </w:p>
        </w:tc>
        <w:tc>
          <w:tcPr>
            <w:tcW w:w="1777" w:type="dxa"/>
            <w:tcBorders>
              <w:top w:val="single" w:sz="6" w:space="0" w:color="000000"/>
              <w:left w:val="single" w:sz="6" w:space="0" w:color="000000"/>
              <w:bottom w:val="single" w:sz="6" w:space="0" w:color="000000"/>
              <w:right w:val="single" w:sz="6" w:space="0" w:color="000000"/>
            </w:tcBorders>
          </w:tcPr>
          <w:p w14:paraId="316A3F5C" w14:textId="4F464C74" w:rsidR="00620E5A" w:rsidRDefault="00CE7044">
            <w:pPr>
              <w:spacing w:after="0" w:line="259" w:lineRule="auto"/>
              <w:ind w:left="1" w:firstLine="0"/>
            </w:pPr>
            <w:r>
              <w:t xml:space="preserve"> </w:t>
            </w:r>
            <w:proofErr w:type="spellStart"/>
            <w:r w:rsidR="00DE3731">
              <w:t>FIXdom</w:t>
            </w:r>
            <w:proofErr w:type="spellEnd"/>
          </w:p>
        </w:tc>
        <w:tc>
          <w:tcPr>
            <w:tcW w:w="3183" w:type="dxa"/>
            <w:tcBorders>
              <w:top w:val="single" w:sz="6" w:space="0" w:color="000000"/>
              <w:left w:val="single" w:sz="6" w:space="0" w:color="000000"/>
              <w:bottom w:val="single" w:sz="6" w:space="0" w:color="000000"/>
              <w:right w:val="single" w:sz="6" w:space="0" w:color="000000"/>
            </w:tcBorders>
          </w:tcPr>
          <w:p w14:paraId="540D891B" w14:textId="7EA1B9D3" w:rsidR="00620E5A" w:rsidRPr="00DE3731" w:rsidRDefault="00B20F96">
            <w:pPr>
              <w:spacing w:after="0" w:line="259" w:lineRule="auto"/>
              <w:ind w:left="1" w:firstLine="0"/>
              <w:rPr>
                <w:color w:val="0000FF"/>
                <w:u w:val="single" w:color="0000FF"/>
              </w:rPr>
            </w:pPr>
            <w:hyperlink r:id="rId9" w:history="1">
              <w:r w:rsidR="00DE3731" w:rsidRPr="00E6485E">
                <w:rPr>
                  <w:rStyle w:val="Hyperlink"/>
                </w:rPr>
                <w:t>Hanno.Klein@fixdom.de</w:t>
              </w:r>
            </w:hyperlink>
          </w:p>
        </w:tc>
        <w:tc>
          <w:tcPr>
            <w:tcW w:w="2505" w:type="dxa"/>
            <w:tcBorders>
              <w:top w:val="single" w:sz="6" w:space="0" w:color="000000"/>
              <w:left w:val="single" w:sz="6" w:space="0" w:color="000000"/>
              <w:bottom w:val="single" w:sz="6" w:space="0" w:color="000000"/>
              <w:right w:val="double" w:sz="4" w:space="0" w:color="000000"/>
            </w:tcBorders>
          </w:tcPr>
          <w:p w14:paraId="2651C519" w14:textId="282CC53E" w:rsidR="00620E5A" w:rsidRDefault="00DE3731">
            <w:pPr>
              <w:spacing w:after="0" w:line="259" w:lineRule="auto"/>
              <w:ind w:left="1" w:firstLine="0"/>
            </w:pPr>
            <w:r>
              <w:t>GTC co-chair EMEA</w:t>
            </w:r>
          </w:p>
        </w:tc>
      </w:tr>
      <w:tr w:rsidR="00620E5A" w14:paraId="6C4E88FA" w14:textId="77777777">
        <w:trPr>
          <w:trHeight w:val="293"/>
        </w:trPr>
        <w:tc>
          <w:tcPr>
            <w:tcW w:w="2111" w:type="dxa"/>
            <w:tcBorders>
              <w:top w:val="single" w:sz="6" w:space="0" w:color="000000"/>
              <w:left w:val="double" w:sz="4" w:space="0" w:color="000000"/>
              <w:bottom w:val="double" w:sz="4" w:space="0" w:color="000000"/>
              <w:right w:val="single" w:sz="6" w:space="0" w:color="000000"/>
            </w:tcBorders>
          </w:tcPr>
          <w:p w14:paraId="55E21A9D" w14:textId="77777777" w:rsidR="00620E5A" w:rsidRDefault="00CE7044">
            <w:pPr>
              <w:spacing w:after="0" w:line="259" w:lineRule="auto"/>
              <w:ind w:left="0" w:firstLine="0"/>
            </w:pPr>
            <w:r>
              <w:t xml:space="preserve"> </w:t>
            </w:r>
          </w:p>
        </w:tc>
        <w:tc>
          <w:tcPr>
            <w:tcW w:w="1777" w:type="dxa"/>
            <w:tcBorders>
              <w:top w:val="single" w:sz="6" w:space="0" w:color="000000"/>
              <w:left w:val="single" w:sz="6" w:space="0" w:color="000000"/>
              <w:bottom w:val="double" w:sz="4" w:space="0" w:color="000000"/>
              <w:right w:val="single" w:sz="6" w:space="0" w:color="000000"/>
            </w:tcBorders>
          </w:tcPr>
          <w:p w14:paraId="5E23D86B" w14:textId="77777777" w:rsidR="00620E5A" w:rsidRDefault="00CE7044">
            <w:pPr>
              <w:spacing w:after="0" w:line="259" w:lineRule="auto"/>
              <w:ind w:left="1" w:firstLine="0"/>
            </w:pPr>
            <w:r>
              <w:t xml:space="preserve"> </w:t>
            </w:r>
          </w:p>
        </w:tc>
        <w:tc>
          <w:tcPr>
            <w:tcW w:w="3183" w:type="dxa"/>
            <w:tcBorders>
              <w:top w:val="single" w:sz="6" w:space="0" w:color="000000"/>
              <w:left w:val="single" w:sz="6" w:space="0" w:color="000000"/>
              <w:bottom w:val="double" w:sz="4" w:space="0" w:color="000000"/>
              <w:right w:val="single" w:sz="6" w:space="0" w:color="000000"/>
            </w:tcBorders>
          </w:tcPr>
          <w:p w14:paraId="2032637B" w14:textId="77777777" w:rsidR="00620E5A" w:rsidRDefault="00CE7044">
            <w:pPr>
              <w:spacing w:after="0" w:line="259" w:lineRule="auto"/>
              <w:ind w:left="1" w:firstLine="0"/>
            </w:pPr>
            <w:r>
              <w:t xml:space="preserve"> </w:t>
            </w:r>
          </w:p>
        </w:tc>
        <w:tc>
          <w:tcPr>
            <w:tcW w:w="2505" w:type="dxa"/>
            <w:tcBorders>
              <w:top w:val="single" w:sz="6" w:space="0" w:color="000000"/>
              <w:left w:val="single" w:sz="6" w:space="0" w:color="000000"/>
              <w:bottom w:val="double" w:sz="4" w:space="0" w:color="000000"/>
              <w:right w:val="double" w:sz="4" w:space="0" w:color="000000"/>
            </w:tcBorders>
          </w:tcPr>
          <w:p w14:paraId="481F1AA8" w14:textId="77777777" w:rsidR="00620E5A" w:rsidRDefault="00CE7044">
            <w:pPr>
              <w:spacing w:after="0" w:line="259" w:lineRule="auto"/>
              <w:ind w:left="1" w:firstLine="0"/>
            </w:pPr>
            <w:r>
              <w:t xml:space="preserve"> </w:t>
            </w:r>
          </w:p>
        </w:tc>
      </w:tr>
    </w:tbl>
    <w:p w14:paraId="1BE9D8E2" w14:textId="77777777" w:rsidR="00620E5A" w:rsidRDefault="00CE7044">
      <w:pPr>
        <w:spacing w:after="304" w:line="259" w:lineRule="auto"/>
        <w:ind w:left="0" w:firstLine="0"/>
      </w:pPr>
      <w:r>
        <w:t xml:space="preserve"> </w:t>
      </w:r>
    </w:p>
    <w:p w14:paraId="75320587" w14:textId="77777777" w:rsidR="004B496D" w:rsidRDefault="004B496D">
      <w:pPr>
        <w:spacing w:after="160" w:line="259" w:lineRule="auto"/>
        <w:ind w:left="0" w:firstLine="0"/>
        <w:rPr>
          <w:rFonts w:ascii="Arial" w:eastAsia="Arial" w:hAnsi="Arial" w:cs="Arial"/>
          <w:b/>
          <w:sz w:val="32"/>
        </w:rPr>
      </w:pPr>
      <w:r>
        <w:br w:type="page"/>
      </w:r>
    </w:p>
    <w:p w14:paraId="1B0B0B6C" w14:textId="7B0B27D5" w:rsidR="00620E5A" w:rsidRDefault="00CE7044">
      <w:pPr>
        <w:pStyle w:val="Heading1"/>
        <w:spacing w:after="177"/>
        <w:ind w:left="345" w:hanging="360"/>
      </w:pPr>
      <w:bookmarkStart w:id="4" w:name="_Toc56589610"/>
      <w:r>
        <w:lastRenderedPageBreak/>
        <w:t>Requirements</w:t>
      </w:r>
      <w:bookmarkEnd w:id="4"/>
      <w:r>
        <w:t xml:space="preserve"> </w:t>
      </w:r>
    </w:p>
    <w:p w14:paraId="760421AB" w14:textId="1D60CD1A" w:rsidR="001743A3" w:rsidRDefault="001743A3" w:rsidP="001743A3">
      <w:r>
        <w:t xml:space="preserve">Requirements added since </w:t>
      </w:r>
      <w:r w:rsidR="002859EF">
        <w:t>the publication of the refactored Technical Specification in</w:t>
      </w:r>
      <w:r w:rsidR="00DE3731">
        <w:t xml:space="preserve"> Ju</w:t>
      </w:r>
      <w:r w:rsidR="002859EF">
        <w:t>ne</w:t>
      </w:r>
      <w:r w:rsidR="00DE3731">
        <w:t xml:space="preserve"> 20</w:t>
      </w:r>
      <w:r w:rsidR="002859EF">
        <w:t>20</w:t>
      </w:r>
      <w:r>
        <w:t>.</w:t>
      </w:r>
    </w:p>
    <w:p w14:paraId="54DA0C5E" w14:textId="77777777" w:rsidR="001743A3" w:rsidRPr="001743A3" w:rsidRDefault="001743A3" w:rsidP="001743A3"/>
    <w:p w14:paraId="11C1FFFC" w14:textId="4C194924" w:rsidR="00DA6789" w:rsidRDefault="00CE7044">
      <w:pPr>
        <w:pStyle w:val="Heading2"/>
        <w:ind w:left="561" w:hanging="576"/>
      </w:pPr>
      <w:bookmarkStart w:id="5" w:name="_Toc56589611"/>
      <w:r>
        <w:t>Business Requirements</w:t>
      </w:r>
      <w:bookmarkEnd w:id="5"/>
    </w:p>
    <w:p w14:paraId="0117BF80" w14:textId="071A47AD" w:rsidR="001743A3" w:rsidRDefault="001743A3" w:rsidP="001743A3"/>
    <w:p w14:paraId="7776114A" w14:textId="44BBEBAD" w:rsidR="00CE7044" w:rsidRDefault="002859EF" w:rsidP="00232E85">
      <w:pPr>
        <w:pStyle w:val="Heading3"/>
      </w:pPr>
      <w:bookmarkStart w:id="6" w:name="_Toc56589612"/>
      <w:r>
        <w:t>Clarification of Maximum Message Size</w:t>
      </w:r>
      <w:bookmarkEnd w:id="6"/>
    </w:p>
    <w:p w14:paraId="6C57DEEB" w14:textId="7CB3E982" w:rsidR="005117A6" w:rsidRDefault="002859EF" w:rsidP="005117A6">
      <w:r>
        <w:t>An issue was raised in the discussion forum of the FIX website (</w:t>
      </w:r>
      <w:hyperlink r:id="rId10" w:history="1">
        <w:r w:rsidRPr="00E6485E">
          <w:rPr>
            <w:rStyle w:val="Hyperlink"/>
          </w:rPr>
          <w:t>https://forum.fixtrading.org/t/confusing-maxmessagesize-383-in-the-fixt-online-technical-standard-june-2020/15228</w:t>
        </w:r>
      </w:hyperlink>
      <w:r>
        <w:t>).</w:t>
      </w:r>
      <w:r w:rsidR="002E564E">
        <w:t xml:space="preserve"> T</w:t>
      </w:r>
      <w:r w:rsidR="002E564E" w:rsidRPr="002E564E">
        <w:t>he description of the usage</w:t>
      </w:r>
      <w:r w:rsidR="002E564E">
        <w:t xml:space="preserve"> of </w:t>
      </w:r>
      <w:proofErr w:type="spellStart"/>
      <w:r w:rsidR="002E564E" w:rsidRPr="002E564E">
        <w:t>MaxMessageSiz</w:t>
      </w:r>
      <w:r w:rsidR="002E564E">
        <w:t>e</w:t>
      </w:r>
      <w:proofErr w:type="spellEnd"/>
      <w:r w:rsidR="002E564E">
        <w:t>(383)</w:t>
      </w:r>
      <w:r w:rsidR="002E564E" w:rsidRPr="002E564E">
        <w:t xml:space="preserve"> in the </w:t>
      </w:r>
      <w:r w:rsidR="002E564E">
        <w:t>C</w:t>
      </w:r>
      <w:r w:rsidR="002E564E" w:rsidRPr="002E564E">
        <w:t xml:space="preserve">hapter </w:t>
      </w:r>
      <w:r w:rsidR="002E564E">
        <w:t xml:space="preserve">4.3 </w:t>
      </w:r>
      <w:r w:rsidR="002E564E" w:rsidRPr="002E564E">
        <w:rPr>
          <w:i/>
          <w:iCs/>
        </w:rPr>
        <w:t>Establishing a FIX connection</w:t>
      </w:r>
      <w:r w:rsidR="002E564E">
        <w:t xml:space="preserve"> is apparently ambiguous and should be clarified.</w:t>
      </w:r>
    </w:p>
    <w:p w14:paraId="4CF44A52" w14:textId="77777777" w:rsidR="005117A6" w:rsidRPr="00D41289" w:rsidRDefault="005117A6" w:rsidP="00D41289">
      <w:pPr>
        <w:pStyle w:val="NormalWeb"/>
        <w:ind w:left="720"/>
        <w:rPr>
          <w:rFonts w:ascii="Helvetica" w:hAnsi="Helvetica"/>
          <w:color w:val="222222"/>
          <w:sz w:val="21"/>
          <w:szCs w:val="21"/>
        </w:rPr>
      </w:pPr>
      <w:r w:rsidRPr="00D41289">
        <w:rPr>
          <w:rStyle w:val="Emphasis"/>
          <w:rFonts w:ascii="Helvetica" w:eastAsia="Arial" w:hAnsi="Helvetica"/>
          <w:color w:val="222222"/>
          <w:sz w:val="21"/>
          <w:szCs w:val="21"/>
        </w:rPr>
        <w:t>The initiator and acceptor may specify the maximum message size supported in the MaxMessageSize(383) field in the Logon(35=A) message.</w:t>
      </w:r>
    </w:p>
    <w:p w14:paraId="52D40135" w14:textId="77777777" w:rsidR="005117A6" w:rsidRPr="00D41289" w:rsidRDefault="005117A6" w:rsidP="00D41289">
      <w:pPr>
        <w:pStyle w:val="NormalWeb"/>
        <w:ind w:left="720"/>
        <w:rPr>
          <w:rFonts w:ascii="Helvetica" w:hAnsi="Helvetica"/>
          <w:color w:val="222222"/>
          <w:sz w:val="21"/>
          <w:szCs w:val="21"/>
        </w:rPr>
      </w:pPr>
      <w:r w:rsidRPr="00D41289">
        <w:rPr>
          <w:rStyle w:val="Emphasis"/>
          <w:rFonts w:ascii="Helvetica" w:eastAsia="Arial" w:hAnsi="Helvetica"/>
          <w:color w:val="222222"/>
          <w:sz w:val="21"/>
          <w:szCs w:val="21"/>
        </w:rPr>
        <w:t>Either peer may terminate a FIX connection due to inability to process the maximum message size specified by the other peer by sending a Logout(35=5) message.</w:t>
      </w:r>
    </w:p>
    <w:p w14:paraId="5F581C3A" w14:textId="5FF47826" w:rsidR="002E564E" w:rsidRPr="00D41289" w:rsidRDefault="005117A6" w:rsidP="00D41289">
      <w:pPr>
        <w:pStyle w:val="NormalWeb"/>
        <w:ind w:left="720"/>
        <w:rPr>
          <w:rFonts w:ascii="Helvetica" w:hAnsi="Helvetica"/>
          <w:color w:val="222222"/>
          <w:sz w:val="21"/>
          <w:szCs w:val="21"/>
        </w:rPr>
      </w:pPr>
      <w:r w:rsidRPr="00D41289">
        <w:rPr>
          <w:rStyle w:val="Emphasis"/>
          <w:rFonts w:ascii="Helvetica" w:eastAsia="Arial" w:hAnsi="Helvetica"/>
          <w:color w:val="222222"/>
          <w:sz w:val="21"/>
          <w:szCs w:val="21"/>
        </w:rPr>
        <w:t>The peer terminating the FIX connection should specify the reason in the Text(58) field of the Logout(35=5) message by setting it to “MaxMessageSize(383)=InboundValue exceeds maximum message size of maximum message size”.</w:t>
      </w:r>
    </w:p>
    <w:p w14:paraId="27D1F01D" w14:textId="4DA090B7" w:rsidR="00D54691" w:rsidRDefault="002E564E" w:rsidP="006B5993">
      <w:r>
        <w:t xml:space="preserve">Specifically, it created the impression that </w:t>
      </w:r>
      <w:proofErr w:type="spellStart"/>
      <w:r w:rsidRPr="002E564E">
        <w:t>MaxMessageSiz</w:t>
      </w:r>
      <w:r>
        <w:t>e</w:t>
      </w:r>
      <w:proofErr w:type="spellEnd"/>
      <w:r>
        <w:t>(383) may have to be identical for both peers of a FIX connection.</w:t>
      </w:r>
      <w:r w:rsidR="00F40DB5">
        <w:t xml:space="preserve"> This is not the case. The following text</w:t>
      </w:r>
      <w:r w:rsidR="00481BD8">
        <w:t xml:space="preserve"> is proposed to replace the description in Chapter 4.3.6 </w:t>
      </w:r>
      <w:r w:rsidR="00481BD8" w:rsidRPr="002E564E">
        <w:rPr>
          <w:i/>
          <w:iCs/>
        </w:rPr>
        <w:t>Maximum message size</w:t>
      </w:r>
      <w:r w:rsidR="00481BD8">
        <w:t>.</w:t>
      </w:r>
    </w:p>
    <w:p w14:paraId="63CC3AD7" w14:textId="37491BCD" w:rsidR="006B5993" w:rsidRPr="006B5993" w:rsidRDefault="006B5993" w:rsidP="006B5993">
      <w:pPr>
        <w:pStyle w:val="NormalWeb"/>
        <w:ind w:left="720"/>
        <w:rPr>
          <w:rStyle w:val="Emphasis"/>
          <w:rFonts w:ascii="Helvetica" w:eastAsia="Arial" w:hAnsi="Helvetica"/>
          <w:color w:val="222222"/>
          <w:sz w:val="21"/>
          <w:szCs w:val="21"/>
        </w:rPr>
      </w:pPr>
      <w:r w:rsidRPr="006B5993">
        <w:rPr>
          <w:rStyle w:val="Emphasis"/>
          <w:rFonts w:ascii="Helvetica" w:eastAsia="Arial" w:hAnsi="Helvetica"/>
          <w:color w:val="222222"/>
          <w:sz w:val="21"/>
          <w:szCs w:val="21"/>
        </w:rPr>
        <w:t>The maximum message length in octets that the FIX session processor (initiator) is able to receive may be specified in the MaxMessageSize(383) field in the Logon(35=A) message sent to the peer (acceptor). The MaxMessageSize(383) value may be used to control message fragmentation at the application layer for those application messages that support fragmentation.</w:t>
      </w:r>
    </w:p>
    <w:p w14:paraId="147DFE5D" w14:textId="6B2B6B43" w:rsidR="006B5993" w:rsidRPr="006B5993" w:rsidRDefault="006B5993" w:rsidP="006B5993">
      <w:pPr>
        <w:pStyle w:val="NormalWeb"/>
        <w:ind w:left="720"/>
        <w:rPr>
          <w:rStyle w:val="Emphasis"/>
          <w:rFonts w:ascii="Helvetica" w:eastAsia="Arial" w:hAnsi="Helvetica"/>
          <w:color w:val="222222"/>
          <w:sz w:val="21"/>
          <w:szCs w:val="21"/>
        </w:rPr>
      </w:pPr>
      <w:r w:rsidRPr="006B5993">
        <w:rPr>
          <w:rStyle w:val="Emphasis"/>
          <w:rFonts w:ascii="Helvetica" w:eastAsia="Arial" w:hAnsi="Helvetica"/>
          <w:color w:val="222222"/>
          <w:sz w:val="21"/>
          <w:szCs w:val="21"/>
        </w:rPr>
        <w:t xml:space="preserve">The acceptor may terminate the FIX session if the MaxMessageSize(383) received from the initiator is not sufficient. Termination should occur by sending a Logout(35=5) message and setting the Text(58) field to “MaxMessageSize(383) = InboundValue &lt; required message size M” (where </w:t>
      </w:r>
      <w:r w:rsidRPr="00C91772">
        <w:rPr>
          <w:rStyle w:val="Emphasis"/>
          <w:rFonts w:ascii="Helvetica" w:eastAsia="Arial" w:hAnsi="Helvetica"/>
          <w:color w:val="222222"/>
          <w:sz w:val="21"/>
          <w:szCs w:val="21"/>
        </w:rPr>
        <w:t>InboundValue</w:t>
      </w:r>
      <w:r w:rsidRPr="006B5993">
        <w:rPr>
          <w:rStyle w:val="Emphasis"/>
          <w:rFonts w:ascii="Helvetica" w:eastAsia="Arial" w:hAnsi="Helvetica"/>
          <w:color w:val="222222"/>
          <w:sz w:val="21"/>
          <w:szCs w:val="21"/>
        </w:rPr>
        <w:t xml:space="preserve"> is the value received from the initiator and M is the value required by the acceptor).</w:t>
      </w:r>
    </w:p>
    <w:p w14:paraId="1747615D" w14:textId="2BE88031" w:rsidR="00DE3731" w:rsidRPr="009B3BB1" w:rsidRDefault="006B5993" w:rsidP="009B3BB1">
      <w:pPr>
        <w:pStyle w:val="NormalWeb"/>
        <w:ind w:left="720"/>
        <w:rPr>
          <w:rFonts w:ascii="Helvetica" w:eastAsia="Arial" w:hAnsi="Helvetica"/>
          <w:i/>
          <w:iCs/>
          <w:color w:val="222222"/>
          <w:sz w:val="21"/>
          <w:szCs w:val="21"/>
        </w:rPr>
      </w:pPr>
      <w:r w:rsidRPr="006B5993">
        <w:rPr>
          <w:rStyle w:val="Emphasis"/>
          <w:rFonts w:ascii="Helvetica" w:eastAsia="Arial" w:hAnsi="Helvetica"/>
          <w:color w:val="222222"/>
          <w:sz w:val="21"/>
          <w:szCs w:val="21"/>
        </w:rPr>
        <w:t>The values for MaxMessageSize(383) may be different between peers. If the value received from the initiator is sufficient for the acceptor then the acceptor responds with a Logon(35=A) message and can use the MaxMessageSize(383) field to specify the maximum message length in octets that the acceptor is able to receive. This value may be different from the value previously sent by the initiator. The initiator may then terminate the FIX session as described above if the MaxMessageSize(383) received from the acceptor is not sufficient.</w:t>
      </w:r>
    </w:p>
    <w:p w14:paraId="07822A2A" w14:textId="09971663" w:rsidR="00620E5A" w:rsidRDefault="00CE7044">
      <w:pPr>
        <w:pStyle w:val="Heading2"/>
        <w:spacing w:after="205"/>
        <w:ind w:left="561" w:hanging="576"/>
      </w:pPr>
      <w:bookmarkStart w:id="7" w:name="_Toc56589613"/>
      <w:r>
        <w:t>Technical Requirements</w:t>
      </w:r>
      <w:bookmarkEnd w:id="7"/>
      <w:r>
        <w:t xml:space="preserve"> </w:t>
      </w:r>
    </w:p>
    <w:p w14:paraId="5A455294" w14:textId="2CC0BEBF" w:rsidR="000C655C" w:rsidRDefault="002859EF" w:rsidP="009B3BB1">
      <w:r>
        <w:t>NONE</w:t>
      </w:r>
    </w:p>
    <w:p w14:paraId="6F4DAFC1" w14:textId="77777777" w:rsidR="000C655C" w:rsidRPr="002859EF" w:rsidRDefault="000C655C" w:rsidP="002859EF"/>
    <w:p w14:paraId="438795F9" w14:textId="77777777" w:rsidR="00620E5A" w:rsidRDefault="00CE7044" w:rsidP="000C655C">
      <w:pPr>
        <w:pStyle w:val="Heading1"/>
        <w:spacing w:after="177"/>
        <w:ind w:left="340" w:hanging="357"/>
      </w:pPr>
      <w:bookmarkStart w:id="8" w:name="_Toc56589614"/>
      <w:r>
        <w:lastRenderedPageBreak/>
        <w:t>Issues and Discussion Points</w:t>
      </w:r>
      <w:bookmarkEnd w:id="8"/>
      <w:r>
        <w:t xml:space="preserve"> </w:t>
      </w:r>
    </w:p>
    <w:p w14:paraId="43913D22" w14:textId="77777777" w:rsidR="001F4ACD" w:rsidRDefault="001F4ACD" w:rsidP="001F4ACD">
      <w:pPr>
        <w:pStyle w:val="Heading2"/>
      </w:pPr>
      <w:bookmarkStart w:id="9" w:name="_Toc56589615"/>
      <w:r>
        <w:t>Resolved Issues</w:t>
      </w:r>
      <w:bookmarkEnd w:id="9"/>
    </w:p>
    <w:p w14:paraId="35E32CBA" w14:textId="120D3BEE" w:rsidR="001F4ACD" w:rsidRDefault="00091C56" w:rsidP="001F4ACD">
      <w:pPr>
        <w:pStyle w:val="FirstParagraph"/>
      </w:pPr>
      <w:r>
        <w:t xml:space="preserve">Issues were tracked in GitHub. </w:t>
      </w:r>
      <w:r w:rsidR="001F4ACD">
        <w:t xml:space="preserve">These issues were resolved and accepted for </w:t>
      </w:r>
      <w:r w:rsidR="006232D6">
        <w:t xml:space="preserve">the </w:t>
      </w:r>
      <w:r w:rsidR="00DE3731">
        <w:t>Errata</w:t>
      </w:r>
      <w:r w:rsidR="001F4ACD">
        <w:t xml:space="preserve"> </w:t>
      </w:r>
      <w:r w:rsidR="006232D6">
        <w:t xml:space="preserve">version </w:t>
      </w:r>
      <w:r w:rsidR="00DE3731">
        <w:t>Nov 2020</w:t>
      </w:r>
      <w:r w:rsidR="001F4ACD">
        <w:t xml:space="preserve">. See </w:t>
      </w:r>
      <w:hyperlink r:id="rId11">
        <w:r w:rsidR="001F4ACD">
          <w:rPr>
            <w:rStyle w:val="Hyperlink"/>
          </w:rPr>
          <w:t>issues</w:t>
        </w:r>
      </w:hyperlink>
      <w:r w:rsidR="001F4ACD">
        <w:t xml:space="preserve"> and </w:t>
      </w:r>
      <w:hyperlink r:id="rId12">
        <w:r w:rsidR="001F4ACD">
          <w:rPr>
            <w:rStyle w:val="Hyperlink"/>
          </w:rPr>
          <w:t>pull requests</w:t>
        </w:r>
      </w:hyperlink>
      <w:r w:rsidR="001F4ACD">
        <w:t xml:space="preserve"> in GitHub for details and changes.</w:t>
      </w:r>
    </w:p>
    <w:tbl>
      <w:tblPr>
        <w:tblStyle w:val="FPLStandardTableStyle"/>
        <w:tblW w:w="3846" w:type="pct"/>
        <w:tblLook w:val="07E0" w:firstRow="1" w:lastRow="1" w:firstColumn="1" w:lastColumn="1" w:noHBand="1" w:noVBand="1"/>
      </w:tblPr>
      <w:tblGrid>
        <w:gridCol w:w="705"/>
        <w:gridCol w:w="6467"/>
      </w:tblGrid>
      <w:tr w:rsidR="001743A3" w14:paraId="7B3220D2" w14:textId="77777777" w:rsidTr="004E7F3C">
        <w:trPr>
          <w:cnfStyle w:val="100000000000" w:firstRow="1" w:lastRow="0" w:firstColumn="0" w:lastColumn="0" w:oddVBand="0" w:evenVBand="0" w:oddHBand="0" w:evenHBand="0" w:firstRowFirstColumn="0" w:firstRowLastColumn="0" w:lastRowFirstColumn="0" w:lastRowLastColumn="0"/>
        </w:trPr>
        <w:tc>
          <w:tcPr>
            <w:tcW w:w="491" w:type="pct"/>
          </w:tcPr>
          <w:p w14:paraId="374BFB80" w14:textId="77777777" w:rsidR="001743A3" w:rsidRDefault="001743A3" w:rsidP="001743A3">
            <w:pPr>
              <w:pStyle w:val="Compact"/>
              <w:jc w:val="right"/>
            </w:pPr>
            <w:r>
              <w:t>Issue</w:t>
            </w:r>
          </w:p>
        </w:tc>
        <w:tc>
          <w:tcPr>
            <w:tcW w:w="4509" w:type="pct"/>
          </w:tcPr>
          <w:p w14:paraId="78FC1EAF" w14:textId="77777777" w:rsidR="001743A3" w:rsidRDefault="001743A3" w:rsidP="001743A3">
            <w:pPr>
              <w:pStyle w:val="Compact"/>
            </w:pPr>
            <w:r>
              <w:t>Description</w:t>
            </w:r>
          </w:p>
        </w:tc>
      </w:tr>
      <w:tr w:rsidR="001743A3" w14:paraId="0E166F1F" w14:textId="77777777" w:rsidTr="004E7F3C">
        <w:tc>
          <w:tcPr>
            <w:tcW w:w="491" w:type="pct"/>
          </w:tcPr>
          <w:p w14:paraId="31C7D26C" w14:textId="5367ABD3" w:rsidR="001743A3" w:rsidRDefault="001743A3" w:rsidP="001743A3">
            <w:pPr>
              <w:pStyle w:val="Compact"/>
              <w:jc w:val="right"/>
            </w:pPr>
          </w:p>
        </w:tc>
        <w:tc>
          <w:tcPr>
            <w:tcW w:w="4509" w:type="pct"/>
          </w:tcPr>
          <w:p w14:paraId="59E0547F" w14:textId="79ABEB1D" w:rsidR="001743A3" w:rsidRDefault="001743A3" w:rsidP="001743A3">
            <w:pPr>
              <w:pStyle w:val="Compact"/>
            </w:pPr>
          </w:p>
        </w:tc>
      </w:tr>
      <w:tr w:rsidR="0055522D" w14:paraId="0C5F9119" w14:textId="77777777" w:rsidTr="004E7F3C">
        <w:tc>
          <w:tcPr>
            <w:tcW w:w="491" w:type="pct"/>
          </w:tcPr>
          <w:p w14:paraId="4347A81C" w14:textId="2560B313" w:rsidR="0055522D" w:rsidRDefault="0055522D" w:rsidP="001743A3">
            <w:pPr>
              <w:pStyle w:val="Compact"/>
              <w:jc w:val="right"/>
            </w:pPr>
          </w:p>
        </w:tc>
        <w:tc>
          <w:tcPr>
            <w:tcW w:w="4509" w:type="pct"/>
          </w:tcPr>
          <w:p w14:paraId="2F0921B9" w14:textId="266C5760" w:rsidR="0055522D" w:rsidRPr="0055522D" w:rsidRDefault="0055522D" w:rsidP="001743A3">
            <w:pPr>
              <w:pStyle w:val="Compact"/>
            </w:pPr>
          </w:p>
        </w:tc>
      </w:tr>
      <w:tr w:rsidR="004E7F3C" w14:paraId="7BB6DE50" w14:textId="77777777" w:rsidTr="004E7F3C">
        <w:tc>
          <w:tcPr>
            <w:tcW w:w="491" w:type="pct"/>
          </w:tcPr>
          <w:p w14:paraId="0EA34CDB" w14:textId="0E28C207" w:rsidR="004E7F3C" w:rsidRDefault="004E7F3C" w:rsidP="001743A3">
            <w:pPr>
              <w:pStyle w:val="Compact"/>
              <w:jc w:val="right"/>
            </w:pPr>
          </w:p>
        </w:tc>
        <w:tc>
          <w:tcPr>
            <w:tcW w:w="4509" w:type="pct"/>
          </w:tcPr>
          <w:p w14:paraId="29C81413" w14:textId="09C2B865" w:rsidR="004E7F3C" w:rsidRPr="0055522D" w:rsidRDefault="004E7F3C" w:rsidP="001743A3">
            <w:pPr>
              <w:pStyle w:val="Compact"/>
            </w:pPr>
          </w:p>
        </w:tc>
      </w:tr>
    </w:tbl>
    <w:p w14:paraId="38E22BC9" w14:textId="77777777" w:rsidR="001F4ACD" w:rsidRPr="001F4ACD" w:rsidRDefault="001F4ACD" w:rsidP="001F4ACD"/>
    <w:p w14:paraId="57B69B74" w14:textId="77777777" w:rsidR="001F4ACD" w:rsidRPr="001F4ACD" w:rsidRDefault="001F4ACD" w:rsidP="001F4ACD"/>
    <w:p w14:paraId="13769E64" w14:textId="77777777" w:rsidR="001F4ACD" w:rsidRPr="001F4ACD" w:rsidRDefault="001F4ACD" w:rsidP="001F4ACD">
      <w:pPr>
        <w:pStyle w:val="Heading2"/>
      </w:pPr>
      <w:bookmarkStart w:id="10" w:name="_Toc56589616"/>
      <w:r>
        <w:t>Compatibility</w:t>
      </w:r>
      <w:bookmarkEnd w:id="10"/>
    </w:p>
    <w:p w14:paraId="48A70F5C" w14:textId="6582CDD4" w:rsidR="00A3434E" w:rsidRDefault="002D73BF" w:rsidP="001F4ACD">
      <w:pPr>
        <w:pStyle w:val="FirstParagraph"/>
      </w:pPr>
      <w:r>
        <w:t>FIX Session Layer</w:t>
      </w:r>
      <w:r w:rsidR="001F4ACD">
        <w:t xml:space="preserve"> </w:t>
      </w:r>
      <w:r w:rsidR="00BB7044">
        <w:t xml:space="preserve">with </w:t>
      </w:r>
      <w:r w:rsidR="00DE3731">
        <w:t>Errata Nov</w:t>
      </w:r>
      <w:r w:rsidR="00BB7044">
        <w:t>ember</w:t>
      </w:r>
      <w:r w:rsidR="00DE3731">
        <w:t xml:space="preserve"> 2020 </w:t>
      </w:r>
      <w:r w:rsidR="001F4ACD">
        <w:t xml:space="preserve">is </w:t>
      </w:r>
      <w:r w:rsidR="00DE3731">
        <w:t>fully</w:t>
      </w:r>
      <w:r w:rsidR="001F4ACD">
        <w:t xml:space="preserve"> interoperable with </w:t>
      </w:r>
      <w:r w:rsidR="00B20A75">
        <w:t xml:space="preserve">the </w:t>
      </w:r>
      <w:r w:rsidR="00B20A75" w:rsidRPr="00B20A75">
        <w:t xml:space="preserve">refactored Technical Specification </w:t>
      </w:r>
      <w:r w:rsidR="00276960">
        <w:t xml:space="preserve">for the FIX Session Layer </w:t>
      </w:r>
      <w:r w:rsidR="00B20A75">
        <w:t xml:space="preserve">published </w:t>
      </w:r>
      <w:r w:rsidR="00B20A75" w:rsidRPr="00B20A75">
        <w:t>in June 2020</w:t>
      </w:r>
      <w:r w:rsidR="001F4ACD">
        <w:t xml:space="preserve">. </w:t>
      </w:r>
    </w:p>
    <w:p w14:paraId="7B282F04" w14:textId="5D5117CF" w:rsidR="00620E5A" w:rsidRDefault="00620E5A" w:rsidP="00A3434E">
      <w:pPr>
        <w:pStyle w:val="FirstParagraph"/>
      </w:pPr>
    </w:p>
    <w:p w14:paraId="4FA0A72F" w14:textId="77777777" w:rsidR="00620E5A" w:rsidRDefault="00CE7044" w:rsidP="009B3BB1">
      <w:pPr>
        <w:pStyle w:val="Heading1"/>
        <w:ind w:left="340" w:hanging="357"/>
      </w:pPr>
      <w:bookmarkStart w:id="11" w:name="_Toc56589617"/>
      <w:r>
        <w:t>References</w:t>
      </w:r>
      <w:bookmarkEnd w:id="11"/>
      <w:r>
        <w:t xml:space="preserve"> </w:t>
      </w:r>
    </w:p>
    <w:p w14:paraId="613AA44B"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3681"/>
        <w:gridCol w:w="1064"/>
        <w:gridCol w:w="3399"/>
        <w:gridCol w:w="1432"/>
      </w:tblGrid>
      <w:tr w:rsidR="00620E5A" w14:paraId="09F61F31" w14:textId="77777777">
        <w:trPr>
          <w:trHeight w:val="298"/>
        </w:trPr>
        <w:tc>
          <w:tcPr>
            <w:tcW w:w="3681" w:type="dxa"/>
            <w:tcBorders>
              <w:top w:val="double" w:sz="4" w:space="0" w:color="000000"/>
              <w:left w:val="double" w:sz="4" w:space="0" w:color="000000"/>
              <w:bottom w:val="double" w:sz="4" w:space="0" w:color="000000"/>
              <w:right w:val="single" w:sz="6" w:space="0" w:color="000000"/>
            </w:tcBorders>
            <w:shd w:val="clear" w:color="auto" w:fill="F3F3F3"/>
          </w:tcPr>
          <w:p w14:paraId="21BDB281" w14:textId="77777777" w:rsidR="00620E5A" w:rsidRDefault="00CE7044">
            <w:pPr>
              <w:spacing w:after="0" w:line="259" w:lineRule="auto"/>
              <w:ind w:left="7" w:firstLine="0"/>
              <w:jc w:val="center"/>
            </w:pPr>
            <w:r>
              <w:rPr>
                <w:b/>
              </w:rPr>
              <w:t xml:space="preserve">Reference </w:t>
            </w:r>
          </w:p>
        </w:tc>
        <w:tc>
          <w:tcPr>
            <w:tcW w:w="1064" w:type="dxa"/>
            <w:tcBorders>
              <w:top w:val="double" w:sz="4" w:space="0" w:color="000000"/>
              <w:left w:val="single" w:sz="6" w:space="0" w:color="000000"/>
              <w:bottom w:val="double" w:sz="4" w:space="0" w:color="000000"/>
              <w:right w:val="single" w:sz="6" w:space="0" w:color="000000"/>
            </w:tcBorders>
            <w:shd w:val="clear" w:color="auto" w:fill="F3F3F3"/>
          </w:tcPr>
          <w:p w14:paraId="0575CFDD" w14:textId="77777777" w:rsidR="00620E5A" w:rsidRDefault="00CE7044">
            <w:pPr>
              <w:spacing w:after="0" w:line="259" w:lineRule="auto"/>
              <w:ind w:left="76" w:firstLine="0"/>
            </w:pPr>
            <w:r>
              <w:rPr>
                <w:b/>
              </w:rPr>
              <w:t xml:space="preserve">Version </w:t>
            </w:r>
          </w:p>
        </w:tc>
        <w:tc>
          <w:tcPr>
            <w:tcW w:w="3399" w:type="dxa"/>
            <w:tcBorders>
              <w:top w:val="double" w:sz="4" w:space="0" w:color="000000"/>
              <w:left w:val="single" w:sz="6" w:space="0" w:color="000000"/>
              <w:bottom w:val="double" w:sz="4" w:space="0" w:color="000000"/>
              <w:right w:val="single" w:sz="6" w:space="0" w:color="000000"/>
            </w:tcBorders>
            <w:shd w:val="clear" w:color="auto" w:fill="F3F3F3"/>
          </w:tcPr>
          <w:p w14:paraId="13B41253" w14:textId="77777777" w:rsidR="00620E5A" w:rsidRDefault="00CE7044">
            <w:pPr>
              <w:spacing w:after="0" w:line="259" w:lineRule="auto"/>
              <w:ind w:left="8" w:firstLine="0"/>
              <w:jc w:val="center"/>
            </w:pPr>
            <w:r>
              <w:rPr>
                <w:b/>
              </w:rPr>
              <w:t xml:space="preserve">Relevance </w:t>
            </w:r>
          </w:p>
        </w:tc>
        <w:tc>
          <w:tcPr>
            <w:tcW w:w="1432" w:type="dxa"/>
            <w:tcBorders>
              <w:top w:val="double" w:sz="4" w:space="0" w:color="000000"/>
              <w:left w:val="single" w:sz="6" w:space="0" w:color="000000"/>
              <w:bottom w:val="double" w:sz="4" w:space="0" w:color="000000"/>
              <w:right w:val="double" w:sz="4" w:space="0" w:color="000000"/>
            </w:tcBorders>
            <w:shd w:val="clear" w:color="auto" w:fill="F3F3F3"/>
          </w:tcPr>
          <w:p w14:paraId="7E2FC71A" w14:textId="77777777" w:rsidR="00620E5A" w:rsidRDefault="00CE7044">
            <w:pPr>
              <w:spacing w:after="0" w:line="259" w:lineRule="auto"/>
              <w:ind w:left="9" w:firstLine="0"/>
              <w:jc w:val="center"/>
            </w:pPr>
            <w:r>
              <w:rPr>
                <w:b/>
              </w:rPr>
              <w:t xml:space="preserve">Normative </w:t>
            </w:r>
          </w:p>
        </w:tc>
      </w:tr>
      <w:tr w:rsidR="00620E5A" w14:paraId="4103B039" w14:textId="77777777">
        <w:trPr>
          <w:trHeight w:val="829"/>
        </w:trPr>
        <w:tc>
          <w:tcPr>
            <w:tcW w:w="3681" w:type="dxa"/>
            <w:tcBorders>
              <w:top w:val="double" w:sz="4" w:space="0" w:color="000000"/>
              <w:left w:val="double" w:sz="4" w:space="0" w:color="000000"/>
              <w:bottom w:val="single" w:sz="6" w:space="0" w:color="000000"/>
              <w:right w:val="single" w:sz="6" w:space="0" w:color="000000"/>
            </w:tcBorders>
          </w:tcPr>
          <w:p w14:paraId="42176042" w14:textId="1C5BC190" w:rsidR="00620E5A" w:rsidRDefault="00B20F96">
            <w:pPr>
              <w:spacing w:after="0" w:line="259" w:lineRule="auto"/>
              <w:ind w:left="0" w:firstLine="0"/>
            </w:pPr>
            <w:hyperlink r:id="rId13" w:history="1">
              <w:r w:rsidR="00CE7044" w:rsidRPr="00C478CA">
                <w:rPr>
                  <w:rStyle w:val="Hyperlink"/>
                </w:rPr>
                <w:t xml:space="preserve">FIX </w:t>
              </w:r>
              <w:r w:rsidR="00276960" w:rsidRPr="00C478CA">
                <w:rPr>
                  <w:rStyle w:val="Hyperlink"/>
                </w:rPr>
                <w:t>Session Layer</w:t>
              </w:r>
              <w:r w:rsidR="00CE7044" w:rsidRPr="00C478CA">
                <w:rPr>
                  <w:rStyle w:val="Hyperlink"/>
                </w:rPr>
                <w:t xml:space="preserve"> </w:t>
              </w:r>
              <w:r w:rsidR="004B496D" w:rsidRPr="00C478CA">
                <w:rPr>
                  <w:rStyle w:val="Hyperlink"/>
                </w:rPr>
                <w:t>Technical Specification</w:t>
              </w:r>
            </w:hyperlink>
          </w:p>
        </w:tc>
        <w:tc>
          <w:tcPr>
            <w:tcW w:w="1064" w:type="dxa"/>
            <w:tcBorders>
              <w:top w:val="double" w:sz="4" w:space="0" w:color="000000"/>
              <w:left w:val="single" w:sz="6" w:space="0" w:color="000000"/>
              <w:bottom w:val="single" w:sz="6" w:space="0" w:color="000000"/>
              <w:right w:val="single" w:sz="6" w:space="0" w:color="000000"/>
            </w:tcBorders>
          </w:tcPr>
          <w:p w14:paraId="15D4AC6E" w14:textId="4347BD34" w:rsidR="00620E5A" w:rsidRDefault="00DE3731">
            <w:pPr>
              <w:spacing w:after="0" w:line="259" w:lineRule="auto"/>
              <w:ind w:left="1" w:firstLine="0"/>
            </w:pPr>
            <w:r>
              <w:t>Ju</w:t>
            </w:r>
            <w:r w:rsidR="00276960">
              <w:t>ne</w:t>
            </w:r>
            <w:r>
              <w:t xml:space="preserve"> 20</w:t>
            </w:r>
            <w:r w:rsidR="00276960">
              <w:t>20</w:t>
            </w:r>
            <w:r w:rsidR="00CE7044">
              <w:t xml:space="preserve"> </w:t>
            </w:r>
          </w:p>
        </w:tc>
        <w:tc>
          <w:tcPr>
            <w:tcW w:w="3399" w:type="dxa"/>
            <w:tcBorders>
              <w:top w:val="double" w:sz="4" w:space="0" w:color="000000"/>
              <w:left w:val="single" w:sz="6" w:space="0" w:color="000000"/>
              <w:bottom w:val="single" w:sz="6" w:space="0" w:color="000000"/>
              <w:right w:val="single" w:sz="6" w:space="0" w:color="000000"/>
            </w:tcBorders>
          </w:tcPr>
          <w:p w14:paraId="1AE7B362" w14:textId="63D0AC06" w:rsidR="00620E5A" w:rsidRDefault="00DE3731">
            <w:pPr>
              <w:spacing w:after="0" w:line="259" w:lineRule="auto"/>
              <w:ind w:left="1" w:firstLine="0"/>
            </w:pPr>
            <w:r>
              <w:t xml:space="preserve">Previous specification of </w:t>
            </w:r>
            <w:r w:rsidR="00D75444">
              <w:t xml:space="preserve">refactored </w:t>
            </w:r>
            <w:r w:rsidR="00276960">
              <w:t>FIX Session Layer.</w:t>
            </w:r>
            <w:r>
              <w:t xml:space="preserve"> </w:t>
            </w:r>
          </w:p>
        </w:tc>
        <w:tc>
          <w:tcPr>
            <w:tcW w:w="1432" w:type="dxa"/>
            <w:tcBorders>
              <w:top w:val="double" w:sz="4" w:space="0" w:color="000000"/>
              <w:left w:val="single" w:sz="6" w:space="0" w:color="000000"/>
              <w:bottom w:val="single" w:sz="6" w:space="0" w:color="000000"/>
              <w:right w:val="double" w:sz="4" w:space="0" w:color="000000"/>
            </w:tcBorders>
          </w:tcPr>
          <w:p w14:paraId="45D96BA7" w14:textId="77777777" w:rsidR="00620E5A" w:rsidRDefault="00CE7044">
            <w:pPr>
              <w:spacing w:after="0" w:line="259" w:lineRule="auto"/>
              <w:ind w:left="1" w:firstLine="0"/>
            </w:pPr>
            <w:r>
              <w:t xml:space="preserve">Yes </w:t>
            </w:r>
          </w:p>
        </w:tc>
      </w:tr>
      <w:tr w:rsidR="00620E5A" w14:paraId="19DA34C2" w14:textId="77777777">
        <w:trPr>
          <w:trHeight w:val="1090"/>
        </w:trPr>
        <w:tc>
          <w:tcPr>
            <w:tcW w:w="3681" w:type="dxa"/>
            <w:tcBorders>
              <w:top w:val="single" w:sz="6" w:space="0" w:color="000000"/>
              <w:left w:val="double" w:sz="4" w:space="0" w:color="000000"/>
              <w:bottom w:val="single" w:sz="6" w:space="0" w:color="000000"/>
              <w:right w:val="single" w:sz="6" w:space="0" w:color="000000"/>
            </w:tcBorders>
          </w:tcPr>
          <w:p w14:paraId="58339FC6" w14:textId="5A9D23F8" w:rsidR="00620E5A" w:rsidRDefault="00B20F96">
            <w:pPr>
              <w:spacing w:after="0" w:line="259" w:lineRule="auto"/>
              <w:ind w:left="0" w:firstLine="0"/>
            </w:pPr>
            <w:hyperlink r:id="rId14" w:history="1">
              <w:r w:rsidR="000A29D9" w:rsidRPr="00C478CA">
                <w:rPr>
                  <w:rStyle w:val="Hyperlink"/>
                </w:rPr>
                <w:t>FIX Session Layer Test Cases</w:t>
              </w:r>
            </w:hyperlink>
          </w:p>
        </w:tc>
        <w:tc>
          <w:tcPr>
            <w:tcW w:w="1064" w:type="dxa"/>
            <w:tcBorders>
              <w:top w:val="single" w:sz="6" w:space="0" w:color="000000"/>
              <w:left w:val="single" w:sz="6" w:space="0" w:color="000000"/>
              <w:bottom w:val="single" w:sz="6" w:space="0" w:color="000000"/>
              <w:right w:val="single" w:sz="6" w:space="0" w:color="000000"/>
            </w:tcBorders>
          </w:tcPr>
          <w:p w14:paraId="4F85568E" w14:textId="723473FD" w:rsidR="00620E5A" w:rsidRDefault="00A07838">
            <w:pPr>
              <w:spacing w:after="0" w:line="259" w:lineRule="auto"/>
              <w:ind w:left="1" w:firstLine="0"/>
            </w:pPr>
            <w:r>
              <w:t>June 2020</w:t>
            </w:r>
          </w:p>
        </w:tc>
        <w:tc>
          <w:tcPr>
            <w:tcW w:w="3399" w:type="dxa"/>
            <w:tcBorders>
              <w:top w:val="single" w:sz="6" w:space="0" w:color="000000"/>
              <w:left w:val="single" w:sz="6" w:space="0" w:color="000000"/>
              <w:bottom w:val="single" w:sz="6" w:space="0" w:color="000000"/>
              <w:right w:val="single" w:sz="6" w:space="0" w:color="000000"/>
            </w:tcBorders>
          </w:tcPr>
          <w:p w14:paraId="49566771" w14:textId="3B558502" w:rsidR="00620E5A" w:rsidRDefault="000A29D9">
            <w:pPr>
              <w:spacing w:after="0" w:line="259" w:lineRule="auto"/>
              <w:ind w:left="1" w:firstLine="0"/>
            </w:pPr>
            <w:r w:rsidRPr="000A29D9">
              <w:t xml:space="preserve">Test cases for the FIX Session </w:t>
            </w:r>
            <w:r w:rsidR="008C390B">
              <w:t>Layer</w:t>
            </w:r>
            <w:r w:rsidRPr="000A29D9">
              <w:t xml:space="preserve"> supporting session profiles FIX.4.2, FIX4, FIXT, and LFIXT.</w:t>
            </w:r>
          </w:p>
        </w:tc>
        <w:tc>
          <w:tcPr>
            <w:tcW w:w="1432" w:type="dxa"/>
            <w:tcBorders>
              <w:top w:val="single" w:sz="6" w:space="0" w:color="000000"/>
              <w:left w:val="single" w:sz="6" w:space="0" w:color="000000"/>
              <w:bottom w:val="single" w:sz="6" w:space="0" w:color="000000"/>
              <w:right w:val="double" w:sz="4" w:space="0" w:color="000000"/>
            </w:tcBorders>
          </w:tcPr>
          <w:p w14:paraId="12CB3C6F" w14:textId="5FC92FC8" w:rsidR="00620E5A" w:rsidRDefault="00ED22C9">
            <w:pPr>
              <w:spacing w:after="0" w:line="259" w:lineRule="auto"/>
              <w:ind w:left="1" w:firstLine="0"/>
            </w:pPr>
            <w:r>
              <w:t>Yes</w:t>
            </w:r>
          </w:p>
        </w:tc>
      </w:tr>
      <w:tr w:rsidR="00A07838" w14:paraId="2EF5A27F" w14:textId="77777777" w:rsidTr="008C390B">
        <w:trPr>
          <w:trHeight w:val="1090"/>
        </w:trPr>
        <w:tc>
          <w:tcPr>
            <w:tcW w:w="3681" w:type="dxa"/>
            <w:tcBorders>
              <w:top w:val="single" w:sz="6" w:space="0" w:color="000000"/>
              <w:left w:val="double" w:sz="4" w:space="0" w:color="000000"/>
              <w:bottom w:val="single" w:sz="6" w:space="0" w:color="000000"/>
              <w:right w:val="single" w:sz="6" w:space="0" w:color="000000"/>
            </w:tcBorders>
          </w:tcPr>
          <w:p w14:paraId="4436939D" w14:textId="594A6FAC" w:rsidR="00A07838" w:rsidRDefault="00B20F96" w:rsidP="00A07838">
            <w:pPr>
              <w:spacing w:after="0" w:line="259" w:lineRule="auto"/>
              <w:ind w:left="0" w:firstLine="0"/>
            </w:pPr>
            <w:hyperlink r:id="rId15" w:history="1">
              <w:r w:rsidR="00A07838" w:rsidRPr="00606731">
                <w:rPr>
                  <w:rStyle w:val="Hyperlink"/>
                </w:rPr>
                <w:t>FIX Transport (FIXT) V1.1 Errata – Technical Standard</w:t>
              </w:r>
            </w:hyperlink>
          </w:p>
        </w:tc>
        <w:tc>
          <w:tcPr>
            <w:tcW w:w="1064" w:type="dxa"/>
            <w:tcBorders>
              <w:top w:val="single" w:sz="6" w:space="0" w:color="000000"/>
              <w:left w:val="single" w:sz="6" w:space="0" w:color="000000"/>
              <w:bottom w:val="single" w:sz="6" w:space="0" w:color="000000"/>
              <w:right w:val="single" w:sz="6" w:space="0" w:color="000000"/>
            </w:tcBorders>
          </w:tcPr>
          <w:p w14:paraId="7CC9D97B" w14:textId="347436AC" w:rsidR="00A07838" w:rsidRDefault="00A07838" w:rsidP="00A07838">
            <w:pPr>
              <w:spacing w:after="0" w:line="259" w:lineRule="auto"/>
              <w:ind w:left="1" w:firstLine="0"/>
            </w:pPr>
            <w:r>
              <w:t>March 2008</w:t>
            </w:r>
          </w:p>
        </w:tc>
        <w:tc>
          <w:tcPr>
            <w:tcW w:w="3399" w:type="dxa"/>
            <w:tcBorders>
              <w:top w:val="single" w:sz="6" w:space="0" w:color="000000"/>
              <w:left w:val="single" w:sz="6" w:space="0" w:color="000000"/>
              <w:bottom w:val="single" w:sz="6" w:space="0" w:color="000000"/>
              <w:right w:val="single" w:sz="6" w:space="0" w:color="000000"/>
            </w:tcBorders>
          </w:tcPr>
          <w:p w14:paraId="66A92FA7" w14:textId="178FC2EF" w:rsidR="00A07838" w:rsidRDefault="00A07838" w:rsidP="00A07838">
            <w:pPr>
              <w:spacing w:after="0" w:line="259" w:lineRule="auto"/>
              <w:ind w:left="1" w:firstLine="0"/>
            </w:pPr>
            <w:r>
              <w:t>Previous specification of FIX Session Layer for FIX Specificati</w:t>
            </w:r>
            <w:r w:rsidR="00606731">
              <w:t>o</w:t>
            </w:r>
            <w:r>
              <w:t>n Version 5.0.</w:t>
            </w:r>
          </w:p>
        </w:tc>
        <w:tc>
          <w:tcPr>
            <w:tcW w:w="1432" w:type="dxa"/>
            <w:tcBorders>
              <w:top w:val="single" w:sz="6" w:space="0" w:color="000000"/>
              <w:left w:val="single" w:sz="6" w:space="0" w:color="000000"/>
              <w:bottom w:val="single" w:sz="6" w:space="0" w:color="000000"/>
              <w:right w:val="double" w:sz="4" w:space="0" w:color="000000"/>
            </w:tcBorders>
          </w:tcPr>
          <w:p w14:paraId="03961022" w14:textId="7965432A" w:rsidR="00A07838" w:rsidRDefault="00A07838" w:rsidP="00A07838">
            <w:pPr>
              <w:spacing w:after="0" w:line="259" w:lineRule="auto"/>
              <w:ind w:left="1" w:firstLine="0"/>
            </w:pPr>
            <w:r>
              <w:t xml:space="preserve"> Yes</w:t>
            </w:r>
          </w:p>
        </w:tc>
      </w:tr>
      <w:tr w:rsidR="00A07838" w14:paraId="1085EB1F" w14:textId="77777777" w:rsidTr="008C390B">
        <w:trPr>
          <w:trHeight w:val="283"/>
        </w:trPr>
        <w:tc>
          <w:tcPr>
            <w:tcW w:w="3681" w:type="dxa"/>
            <w:tcBorders>
              <w:top w:val="single" w:sz="6" w:space="0" w:color="000000"/>
              <w:left w:val="double" w:sz="4" w:space="0" w:color="000000"/>
              <w:bottom w:val="double" w:sz="4" w:space="0" w:color="000000"/>
              <w:right w:val="single" w:sz="6" w:space="0" w:color="000000"/>
            </w:tcBorders>
          </w:tcPr>
          <w:p w14:paraId="0ECCEECE" w14:textId="77777777" w:rsidR="00A07838" w:rsidRDefault="00A07838" w:rsidP="00A07838">
            <w:pPr>
              <w:spacing w:after="0" w:line="259" w:lineRule="auto"/>
              <w:ind w:left="0" w:firstLine="0"/>
            </w:pPr>
            <w:r>
              <w:t xml:space="preserve">GitHub project </w:t>
            </w:r>
          </w:p>
          <w:p w14:paraId="069CCA17" w14:textId="5B77AE32" w:rsidR="00A07838" w:rsidRDefault="00B20F96" w:rsidP="00B2597D">
            <w:pPr>
              <w:spacing w:after="0" w:line="240" w:lineRule="auto"/>
              <w:ind w:left="0" w:firstLine="0"/>
            </w:pPr>
            <w:hyperlink r:id="rId16" w:history="1">
              <w:proofErr w:type="spellStart"/>
              <w:r w:rsidR="00A07838" w:rsidRPr="00190C27">
                <w:rPr>
                  <w:rStyle w:val="Hyperlink"/>
                </w:rPr>
                <w:t>FIXTradingCommunity</w:t>
              </w:r>
              <w:proofErr w:type="spellEnd"/>
              <w:r w:rsidR="00A07838" w:rsidRPr="00190C27">
                <w:rPr>
                  <w:rStyle w:val="Hyperlink"/>
                </w:rPr>
                <w:t>/fix-session-layer-standards</w:t>
              </w:r>
            </w:hyperlink>
            <w:hyperlink r:id="rId17"/>
          </w:p>
          <w:p w14:paraId="6326C66C" w14:textId="47864F4B" w:rsidR="009C741D" w:rsidRDefault="009C741D" w:rsidP="00B2597D">
            <w:pPr>
              <w:spacing w:after="0" w:line="240" w:lineRule="auto"/>
              <w:ind w:left="0" w:firstLine="0"/>
            </w:pPr>
          </w:p>
        </w:tc>
        <w:tc>
          <w:tcPr>
            <w:tcW w:w="1064" w:type="dxa"/>
            <w:tcBorders>
              <w:top w:val="single" w:sz="6" w:space="0" w:color="000000"/>
              <w:left w:val="single" w:sz="6" w:space="0" w:color="000000"/>
              <w:bottom w:val="double" w:sz="4" w:space="0" w:color="000000"/>
              <w:right w:val="single" w:sz="6" w:space="0" w:color="000000"/>
            </w:tcBorders>
          </w:tcPr>
          <w:p w14:paraId="6197162B" w14:textId="0C76FCB5" w:rsidR="00A07838" w:rsidRDefault="00A07838" w:rsidP="00A07838">
            <w:pPr>
              <w:spacing w:after="0" w:line="259" w:lineRule="auto"/>
              <w:ind w:left="1" w:firstLine="0"/>
            </w:pPr>
            <w:r>
              <w:t xml:space="preserve"> </w:t>
            </w:r>
          </w:p>
        </w:tc>
        <w:tc>
          <w:tcPr>
            <w:tcW w:w="3399" w:type="dxa"/>
            <w:tcBorders>
              <w:top w:val="single" w:sz="6" w:space="0" w:color="000000"/>
              <w:left w:val="single" w:sz="6" w:space="0" w:color="000000"/>
              <w:bottom w:val="double" w:sz="4" w:space="0" w:color="000000"/>
              <w:right w:val="single" w:sz="6" w:space="0" w:color="000000"/>
            </w:tcBorders>
          </w:tcPr>
          <w:p w14:paraId="7C3A4FE7" w14:textId="05CD5DD4" w:rsidR="00A07838" w:rsidRDefault="00A07838" w:rsidP="00A07838">
            <w:pPr>
              <w:spacing w:after="0" w:line="259" w:lineRule="auto"/>
              <w:ind w:left="1" w:firstLine="0"/>
            </w:pPr>
            <w:r>
              <w:t xml:space="preserve">Final specifications as well as working drafts and issue tracking. </w:t>
            </w:r>
          </w:p>
        </w:tc>
        <w:tc>
          <w:tcPr>
            <w:tcW w:w="1432" w:type="dxa"/>
            <w:tcBorders>
              <w:top w:val="single" w:sz="6" w:space="0" w:color="000000"/>
              <w:left w:val="single" w:sz="6" w:space="0" w:color="000000"/>
              <w:bottom w:val="double" w:sz="4" w:space="0" w:color="000000"/>
              <w:right w:val="double" w:sz="4" w:space="0" w:color="000000"/>
            </w:tcBorders>
          </w:tcPr>
          <w:p w14:paraId="64183A6A" w14:textId="77777777" w:rsidR="00A07838" w:rsidRDefault="00A07838" w:rsidP="00A07838">
            <w:pPr>
              <w:spacing w:after="0" w:line="259" w:lineRule="auto"/>
              <w:ind w:left="1" w:firstLine="0"/>
            </w:pPr>
            <w:r>
              <w:t xml:space="preserve"> </w:t>
            </w:r>
          </w:p>
        </w:tc>
      </w:tr>
    </w:tbl>
    <w:p w14:paraId="59F3B10D" w14:textId="34D29BFC" w:rsidR="009B3BB1" w:rsidRDefault="00CE7044">
      <w:pPr>
        <w:spacing w:after="0" w:line="259" w:lineRule="auto"/>
        <w:ind w:left="0" w:firstLine="0"/>
      </w:pPr>
      <w:r>
        <w:t xml:space="preserve"> </w:t>
      </w:r>
    </w:p>
    <w:p w14:paraId="0EB6D037" w14:textId="165E9444" w:rsidR="00CF1F9A" w:rsidRDefault="00CF1F9A">
      <w:pPr>
        <w:spacing w:after="0" w:line="259" w:lineRule="auto"/>
        <w:ind w:left="0" w:firstLine="0"/>
      </w:pPr>
    </w:p>
    <w:p w14:paraId="456AB6B7" w14:textId="4A653BD6" w:rsidR="00CF1F9A" w:rsidRDefault="00CF1F9A">
      <w:pPr>
        <w:spacing w:after="0" w:line="259" w:lineRule="auto"/>
        <w:ind w:left="0" w:firstLine="0"/>
      </w:pPr>
    </w:p>
    <w:p w14:paraId="28B553D7" w14:textId="77777777" w:rsidR="00CF1F9A" w:rsidRDefault="00CF1F9A">
      <w:pPr>
        <w:spacing w:after="0" w:line="259" w:lineRule="auto"/>
        <w:ind w:left="0" w:firstLine="0"/>
      </w:pPr>
    </w:p>
    <w:p w14:paraId="44227F64" w14:textId="77777777" w:rsidR="00620E5A" w:rsidRDefault="00CE7044">
      <w:pPr>
        <w:pStyle w:val="Heading1"/>
        <w:ind w:left="345" w:hanging="360"/>
      </w:pPr>
      <w:bookmarkStart w:id="12" w:name="_Toc56589618"/>
      <w:r>
        <w:t>Relevant and Related Standards</w:t>
      </w:r>
      <w:bookmarkEnd w:id="12"/>
      <w:r>
        <w:t xml:space="preserve"> </w:t>
      </w:r>
    </w:p>
    <w:p w14:paraId="7A7DFFC2"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89" w:type="dxa"/>
        </w:tblCellMar>
        <w:tblLook w:val="04A0" w:firstRow="1" w:lastRow="0" w:firstColumn="1" w:lastColumn="0" w:noHBand="0" w:noVBand="1"/>
      </w:tblPr>
      <w:tblGrid>
        <w:gridCol w:w="1860"/>
        <w:gridCol w:w="1030"/>
        <w:gridCol w:w="3208"/>
        <w:gridCol w:w="2202"/>
        <w:gridCol w:w="1276"/>
      </w:tblGrid>
      <w:tr w:rsidR="00620E5A" w14:paraId="104E09C7" w14:textId="77777777" w:rsidTr="00875A93">
        <w:trPr>
          <w:trHeight w:val="296"/>
        </w:trPr>
        <w:tc>
          <w:tcPr>
            <w:tcW w:w="1860" w:type="dxa"/>
            <w:tcBorders>
              <w:top w:val="double" w:sz="4" w:space="0" w:color="000000"/>
              <w:left w:val="double" w:sz="4" w:space="0" w:color="000000"/>
              <w:bottom w:val="double" w:sz="4" w:space="0" w:color="000000"/>
              <w:right w:val="single" w:sz="6" w:space="0" w:color="000000"/>
            </w:tcBorders>
            <w:shd w:val="clear" w:color="auto" w:fill="F3F3F3"/>
          </w:tcPr>
          <w:p w14:paraId="4EC9ACE9" w14:textId="77777777" w:rsidR="00620E5A" w:rsidRDefault="00CE7044">
            <w:pPr>
              <w:spacing w:after="0" w:line="259" w:lineRule="auto"/>
              <w:ind w:left="31" w:firstLine="0"/>
            </w:pPr>
            <w:r>
              <w:rPr>
                <w:b/>
              </w:rPr>
              <w:lastRenderedPageBreak/>
              <w:t xml:space="preserve">Related Standard </w:t>
            </w:r>
          </w:p>
        </w:tc>
        <w:tc>
          <w:tcPr>
            <w:tcW w:w="1030" w:type="dxa"/>
            <w:tcBorders>
              <w:top w:val="double" w:sz="4" w:space="0" w:color="000000"/>
              <w:left w:val="single" w:sz="6" w:space="0" w:color="000000"/>
              <w:bottom w:val="double" w:sz="4" w:space="0" w:color="000000"/>
              <w:right w:val="single" w:sz="6" w:space="0" w:color="000000"/>
            </w:tcBorders>
            <w:shd w:val="clear" w:color="auto" w:fill="F3F3F3"/>
          </w:tcPr>
          <w:p w14:paraId="29FB552A" w14:textId="77777777" w:rsidR="00620E5A" w:rsidRDefault="00CE7044">
            <w:pPr>
              <w:spacing w:after="0" w:line="259" w:lineRule="auto"/>
              <w:ind w:left="59" w:firstLine="0"/>
            </w:pPr>
            <w:r>
              <w:rPr>
                <w:b/>
              </w:rPr>
              <w:t xml:space="preserve">Version </w:t>
            </w:r>
          </w:p>
        </w:tc>
        <w:tc>
          <w:tcPr>
            <w:tcW w:w="3208" w:type="dxa"/>
            <w:tcBorders>
              <w:top w:val="double" w:sz="4" w:space="0" w:color="000000"/>
              <w:left w:val="single" w:sz="6" w:space="0" w:color="000000"/>
              <w:bottom w:val="double" w:sz="4" w:space="0" w:color="000000"/>
              <w:right w:val="single" w:sz="6" w:space="0" w:color="000000"/>
            </w:tcBorders>
            <w:shd w:val="clear" w:color="auto" w:fill="F3F3F3"/>
          </w:tcPr>
          <w:p w14:paraId="29FF0307" w14:textId="77777777" w:rsidR="00620E5A" w:rsidRDefault="00CE7044">
            <w:pPr>
              <w:spacing w:after="0" w:line="259" w:lineRule="auto"/>
              <w:ind w:left="0" w:right="16" w:firstLine="0"/>
              <w:jc w:val="center"/>
            </w:pPr>
            <w:r>
              <w:rPr>
                <w:b/>
              </w:rPr>
              <w:t xml:space="preserve">Reference location </w:t>
            </w:r>
          </w:p>
        </w:tc>
        <w:tc>
          <w:tcPr>
            <w:tcW w:w="2202" w:type="dxa"/>
            <w:tcBorders>
              <w:top w:val="double" w:sz="4" w:space="0" w:color="000000"/>
              <w:left w:val="single" w:sz="6" w:space="0" w:color="000000"/>
              <w:bottom w:val="double" w:sz="4" w:space="0" w:color="000000"/>
              <w:right w:val="single" w:sz="6" w:space="0" w:color="000000"/>
            </w:tcBorders>
            <w:shd w:val="clear" w:color="auto" w:fill="F3F3F3"/>
          </w:tcPr>
          <w:p w14:paraId="3723E40F" w14:textId="77777777" w:rsidR="00620E5A" w:rsidRDefault="00CE7044">
            <w:pPr>
              <w:spacing w:after="0" w:line="259" w:lineRule="auto"/>
              <w:ind w:left="0" w:right="16" w:firstLine="0"/>
              <w:jc w:val="center"/>
            </w:pPr>
            <w:r>
              <w:rPr>
                <w:b/>
              </w:rPr>
              <w:t xml:space="preserve">Relationship </w:t>
            </w:r>
          </w:p>
        </w:tc>
        <w:tc>
          <w:tcPr>
            <w:tcW w:w="1276" w:type="dxa"/>
            <w:tcBorders>
              <w:top w:val="double" w:sz="4" w:space="0" w:color="000000"/>
              <w:left w:val="single" w:sz="6" w:space="0" w:color="000000"/>
              <w:bottom w:val="double" w:sz="4" w:space="0" w:color="000000"/>
              <w:right w:val="double" w:sz="4" w:space="0" w:color="000000"/>
            </w:tcBorders>
            <w:shd w:val="clear" w:color="auto" w:fill="F3F3F3"/>
          </w:tcPr>
          <w:p w14:paraId="76F0D5FC" w14:textId="77777777" w:rsidR="00620E5A" w:rsidRDefault="00CE7044">
            <w:pPr>
              <w:spacing w:after="0" w:line="259" w:lineRule="auto"/>
              <w:ind w:left="45" w:firstLine="0"/>
            </w:pPr>
            <w:r>
              <w:rPr>
                <w:b/>
              </w:rPr>
              <w:t xml:space="preserve">Normative </w:t>
            </w:r>
          </w:p>
        </w:tc>
      </w:tr>
      <w:tr w:rsidR="00620E5A" w14:paraId="7A8F142F" w14:textId="77777777" w:rsidTr="00875A93">
        <w:trPr>
          <w:trHeight w:val="292"/>
        </w:trPr>
        <w:tc>
          <w:tcPr>
            <w:tcW w:w="1860" w:type="dxa"/>
            <w:tcBorders>
              <w:top w:val="double" w:sz="4" w:space="0" w:color="000000"/>
              <w:left w:val="double" w:sz="4" w:space="0" w:color="000000"/>
              <w:bottom w:val="single" w:sz="6" w:space="0" w:color="000000"/>
              <w:right w:val="single" w:sz="6" w:space="0" w:color="000000"/>
            </w:tcBorders>
          </w:tcPr>
          <w:p w14:paraId="1CD9DA0E" w14:textId="77777777" w:rsidR="00620E5A" w:rsidRDefault="00CE7044">
            <w:pPr>
              <w:spacing w:after="0" w:line="259" w:lineRule="auto"/>
              <w:ind w:left="0" w:firstLine="0"/>
            </w:pPr>
            <w:r>
              <w:t xml:space="preserve">None </w:t>
            </w:r>
          </w:p>
        </w:tc>
        <w:tc>
          <w:tcPr>
            <w:tcW w:w="1030" w:type="dxa"/>
            <w:tcBorders>
              <w:top w:val="double" w:sz="4" w:space="0" w:color="000000"/>
              <w:left w:val="single" w:sz="6" w:space="0" w:color="000000"/>
              <w:bottom w:val="single" w:sz="6" w:space="0" w:color="000000"/>
              <w:right w:val="single" w:sz="6" w:space="0" w:color="000000"/>
            </w:tcBorders>
          </w:tcPr>
          <w:p w14:paraId="6C8F1EDA" w14:textId="77777777" w:rsidR="00620E5A" w:rsidRDefault="00CE7044">
            <w:pPr>
              <w:spacing w:after="0" w:line="259" w:lineRule="auto"/>
              <w:ind w:left="1" w:firstLine="0"/>
            </w:pPr>
            <w:r>
              <w:t xml:space="preserve"> </w:t>
            </w:r>
          </w:p>
        </w:tc>
        <w:tc>
          <w:tcPr>
            <w:tcW w:w="3208" w:type="dxa"/>
            <w:tcBorders>
              <w:top w:val="double" w:sz="4" w:space="0" w:color="000000"/>
              <w:left w:val="single" w:sz="6" w:space="0" w:color="000000"/>
              <w:bottom w:val="single" w:sz="6" w:space="0" w:color="000000"/>
              <w:right w:val="single" w:sz="6" w:space="0" w:color="000000"/>
            </w:tcBorders>
          </w:tcPr>
          <w:p w14:paraId="499F943F" w14:textId="77777777" w:rsidR="00620E5A" w:rsidRDefault="00CE7044">
            <w:pPr>
              <w:spacing w:after="0" w:line="259" w:lineRule="auto"/>
              <w:ind w:left="1" w:firstLine="0"/>
            </w:pPr>
            <w:r>
              <w:t xml:space="preserve"> </w:t>
            </w:r>
          </w:p>
        </w:tc>
        <w:tc>
          <w:tcPr>
            <w:tcW w:w="2202" w:type="dxa"/>
            <w:tcBorders>
              <w:top w:val="double" w:sz="4" w:space="0" w:color="000000"/>
              <w:left w:val="single" w:sz="6" w:space="0" w:color="000000"/>
              <w:bottom w:val="single" w:sz="6" w:space="0" w:color="000000"/>
              <w:right w:val="single" w:sz="6" w:space="0" w:color="000000"/>
            </w:tcBorders>
          </w:tcPr>
          <w:p w14:paraId="0A0702E4" w14:textId="77777777" w:rsidR="00620E5A" w:rsidRDefault="00CE7044">
            <w:pPr>
              <w:spacing w:after="0" w:line="259" w:lineRule="auto"/>
              <w:ind w:left="0" w:firstLine="0"/>
            </w:pPr>
            <w:r>
              <w:t xml:space="preserve"> </w:t>
            </w:r>
          </w:p>
        </w:tc>
        <w:tc>
          <w:tcPr>
            <w:tcW w:w="1276" w:type="dxa"/>
            <w:tcBorders>
              <w:top w:val="double" w:sz="4" w:space="0" w:color="000000"/>
              <w:left w:val="single" w:sz="6" w:space="0" w:color="000000"/>
              <w:bottom w:val="single" w:sz="6" w:space="0" w:color="000000"/>
              <w:right w:val="double" w:sz="4" w:space="0" w:color="000000"/>
            </w:tcBorders>
          </w:tcPr>
          <w:p w14:paraId="4A069BAD" w14:textId="77777777" w:rsidR="00620E5A" w:rsidRDefault="00CE7044">
            <w:pPr>
              <w:spacing w:after="0" w:line="259" w:lineRule="auto"/>
              <w:ind w:left="1" w:firstLine="0"/>
            </w:pPr>
            <w:r>
              <w:t xml:space="preserve"> </w:t>
            </w:r>
          </w:p>
        </w:tc>
      </w:tr>
      <w:tr w:rsidR="00620E5A" w14:paraId="3F7D0715" w14:textId="77777777" w:rsidTr="00875A93">
        <w:trPr>
          <w:trHeight w:val="290"/>
        </w:trPr>
        <w:tc>
          <w:tcPr>
            <w:tcW w:w="1860" w:type="dxa"/>
            <w:tcBorders>
              <w:top w:val="single" w:sz="6" w:space="0" w:color="000000"/>
              <w:left w:val="double" w:sz="4" w:space="0" w:color="000000"/>
              <w:bottom w:val="double" w:sz="4" w:space="0" w:color="000000"/>
              <w:right w:val="single" w:sz="6" w:space="0" w:color="000000"/>
            </w:tcBorders>
          </w:tcPr>
          <w:p w14:paraId="280BF257" w14:textId="77777777" w:rsidR="00620E5A" w:rsidRDefault="00CE7044">
            <w:pPr>
              <w:spacing w:after="0" w:line="259" w:lineRule="auto"/>
              <w:ind w:left="0" w:firstLine="0"/>
            </w:pPr>
            <w:r>
              <w:t xml:space="preserve"> </w:t>
            </w:r>
          </w:p>
        </w:tc>
        <w:tc>
          <w:tcPr>
            <w:tcW w:w="1030" w:type="dxa"/>
            <w:tcBorders>
              <w:top w:val="single" w:sz="6" w:space="0" w:color="000000"/>
              <w:left w:val="single" w:sz="6" w:space="0" w:color="000000"/>
              <w:bottom w:val="double" w:sz="4" w:space="0" w:color="000000"/>
              <w:right w:val="single" w:sz="6" w:space="0" w:color="000000"/>
            </w:tcBorders>
          </w:tcPr>
          <w:p w14:paraId="6D5CC08E" w14:textId="77777777" w:rsidR="00620E5A" w:rsidRDefault="00CE7044">
            <w:pPr>
              <w:spacing w:after="0" w:line="259" w:lineRule="auto"/>
              <w:ind w:left="1" w:firstLine="0"/>
            </w:pPr>
            <w:r>
              <w:t xml:space="preserve"> </w:t>
            </w:r>
          </w:p>
        </w:tc>
        <w:tc>
          <w:tcPr>
            <w:tcW w:w="3208" w:type="dxa"/>
            <w:tcBorders>
              <w:top w:val="single" w:sz="6" w:space="0" w:color="000000"/>
              <w:left w:val="single" w:sz="6" w:space="0" w:color="000000"/>
              <w:bottom w:val="double" w:sz="4" w:space="0" w:color="000000"/>
              <w:right w:val="single" w:sz="6" w:space="0" w:color="000000"/>
            </w:tcBorders>
          </w:tcPr>
          <w:p w14:paraId="1A53F655" w14:textId="77777777" w:rsidR="00620E5A" w:rsidRDefault="00CE7044">
            <w:pPr>
              <w:spacing w:after="0" w:line="259" w:lineRule="auto"/>
              <w:ind w:left="1" w:firstLine="0"/>
            </w:pPr>
            <w:r>
              <w:t xml:space="preserve"> </w:t>
            </w:r>
          </w:p>
        </w:tc>
        <w:tc>
          <w:tcPr>
            <w:tcW w:w="2202" w:type="dxa"/>
            <w:tcBorders>
              <w:top w:val="single" w:sz="6" w:space="0" w:color="000000"/>
              <w:left w:val="single" w:sz="6" w:space="0" w:color="000000"/>
              <w:bottom w:val="double" w:sz="4" w:space="0" w:color="000000"/>
              <w:right w:val="single" w:sz="6" w:space="0" w:color="000000"/>
            </w:tcBorders>
          </w:tcPr>
          <w:p w14:paraId="221DE057" w14:textId="77777777" w:rsidR="00620E5A" w:rsidRDefault="00CE7044">
            <w:pPr>
              <w:spacing w:after="0" w:line="259" w:lineRule="auto"/>
              <w:ind w:left="0" w:firstLine="0"/>
            </w:pPr>
            <w:r>
              <w:t xml:space="preserve"> </w:t>
            </w:r>
          </w:p>
        </w:tc>
        <w:tc>
          <w:tcPr>
            <w:tcW w:w="1276" w:type="dxa"/>
            <w:tcBorders>
              <w:top w:val="single" w:sz="6" w:space="0" w:color="000000"/>
              <w:left w:val="single" w:sz="6" w:space="0" w:color="000000"/>
              <w:bottom w:val="double" w:sz="4" w:space="0" w:color="000000"/>
              <w:right w:val="double" w:sz="4" w:space="0" w:color="000000"/>
            </w:tcBorders>
          </w:tcPr>
          <w:p w14:paraId="6F342BB1" w14:textId="77777777" w:rsidR="00620E5A" w:rsidRDefault="00CE7044">
            <w:pPr>
              <w:spacing w:after="0" w:line="259" w:lineRule="auto"/>
              <w:ind w:left="1" w:firstLine="0"/>
            </w:pPr>
            <w:r>
              <w:t xml:space="preserve"> </w:t>
            </w:r>
          </w:p>
        </w:tc>
      </w:tr>
    </w:tbl>
    <w:p w14:paraId="3A858C1E" w14:textId="77777777" w:rsidR="00620E5A" w:rsidRDefault="00CE7044">
      <w:pPr>
        <w:spacing w:after="307" w:line="259" w:lineRule="auto"/>
        <w:ind w:left="0" w:firstLine="0"/>
      </w:pPr>
      <w:r>
        <w:t xml:space="preserve"> </w:t>
      </w:r>
    </w:p>
    <w:p w14:paraId="305D2C6C" w14:textId="77777777" w:rsidR="00620E5A" w:rsidRDefault="00CE7044">
      <w:pPr>
        <w:pStyle w:val="Heading1"/>
        <w:ind w:left="345" w:hanging="360"/>
      </w:pPr>
      <w:bookmarkStart w:id="13" w:name="_Toc56589619"/>
      <w:r>
        <w:t>Intellectual Property Disclosure</w:t>
      </w:r>
      <w:bookmarkEnd w:id="13"/>
      <w:r>
        <w:t xml:space="preserve"> </w:t>
      </w:r>
    </w:p>
    <w:p w14:paraId="017DF6B1"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3168"/>
        <w:gridCol w:w="1800"/>
        <w:gridCol w:w="2130"/>
        <w:gridCol w:w="2478"/>
      </w:tblGrid>
      <w:tr w:rsidR="00620E5A" w14:paraId="1375123C" w14:textId="77777777" w:rsidTr="00875A93">
        <w:trPr>
          <w:trHeight w:val="832"/>
        </w:trPr>
        <w:tc>
          <w:tcPr>
            <w:tcW w:w="3168" w:type="dxa"/>
            <w:tcBorders>
              <w:top w:val="double" w:sz="4" w:space="0" w:color="000000"/>
              <w:left w:val="double" w:sz="4" w:space="0" w:color="000000"/>
              <w:bottom w:val="double" w:sz="4" w:space="0" w:color="000000"/>
              <w:right w:val="single" w:sz="6" w:space="0" w:color="000000"/>
            </w:tcBorders>
            <w:shd w:val="clear" w:color="auto" w:fill="F3F3F3"/>
          </w:tcPr>
          <w:p w14:paraId="586D9467" w14:textId="77777777" w:rsidR="00620E5A" w:rsidRDefault="00CE7044">
            <w:pPr>
              <w:spacing w:after="0" w:line="259" w:lineRule="auto"/>
              <w:ind w:left="7" w:firstLine="0"/>
              <w:jc w:val="center"/>
            </w:pPr>
            <w:r>
              <w:rPr>
                <w:b/>
              </w:rPr>
              <w:t xml:space="preserve">Related Intellection Property </w:t>
            </w:r>
          </w:p>
        </w:tc>
        <w:tc>
          <w:tcPr>
            <w:tcW w:w="1800" w:type="dxa"/>
            <w:tcBorders>
              <w:top w:val="double" w:sz="4" w:space="0" w:color="000000"/>
              <w:left w:val="single" w:sz="6" w:space="0" w:color="000000"/>
              <w:bottom w:val="double" w:sz="4" w:space="0" w:color="000000"/>
              <w:right w:val="single" w:sz="6" w:space="0" w:color="000000"/>
            </w:tcBorders>
            <w:shd w:val="clear" w:color="auto" w:fill="F3F3F3"/>
          </w:tcPr>
          <w:p w14:paraId="7EE324C8" w14:textId="77777777" w:rsidR="00620E5A" w:rsidRDefault="00CE7044">
            <w:pPr>
              <w:spacing w:after="0" w:line="259" w:lineRule="auto"/>
              <w:ind w:left="7" w:firstLine="0"/>
              <w:jc w:val="center"/>
            </w:pPr>
            <w:r>
              <w:rPr>
                <w:b/>
              </w:rPr>
              <w:t xml:space="preserve">Type of IP </w:t>
            </w:r>
          </w:p>
          <w:p w14:paraId="6B071180" w14:textId="77777777" w:rsidR="00620E5A" w:rsidRDefault="00CE7044">
            <w:pPr>
              <w:spacing w:after="0" w:line="259" w:lineRule="auto"/>
              <w:ind w:left="0" w:firstLine="0"/>
              <w:jc w:val="center"/>
            </w:pPr>
            <w:r>
              <w:rPr>
                <w:b/>
              </w:rPr>
              <w:t xml:space="preserve">(copyright, patent) </w:t>
            </w:r>
          </w:p>
        </w:tc>
        <w:tc>
          <w:tcPr>
            <w:tcW w:w="2130" w:type="dxa"/>
            <w:tcBorders>
              <w:top w:val="double" w:sz="4" w:space="0" w:color="000000"/>
              <w:left w:val="single" w:sz="6" w:space="0" w:color="000000"/>
              <w:bottom w:val="double" w:sz="4" w:space="0" w:color="000000"/>
              <w:right w:val="single" w:sz="6" w:space="0" w:color="000000"/>
            </w:tcBorders>
            <w:shd w:val="clear" w:color="auto" w:fill="F3F3F3"/>
          </w:tcPr>
          <w:p w14:paraId="09375DA7" w14:textId="77777777" w:rsidR="00620E5A" w:rsidRDefault="00CE7044">
            <w:pPr>
              <w:spacing w:after="0" w:line="259" w:lineRule="auto"/>
              <w:ind w:left="6" w:firstLine="0"/>
              <w:jc w:val="center"/>
            </w:pPr>
            <w:r>
              <w:rPr>
                <w:b/>
              </w:rPr>
              <w:t xml:space="preserve">IP Owner </w:t>
            </w:r>
          </w:p>
        </w:tc>
        <w:tc>
          <w:tcPr>
            <w:tcW w:w="2478" w:type="dxa"/>
            <w:tcBorders>
              <w:top w:val="double" w:sz="4" w:space="0" w:color="000000"/>
              <w:left w:val="single" w:sz="6" w:space="0" w:color="000000"/>
              <w:bottom w:val="double" w:sz="4" w:space="0" w:color="000000"/>
              <w:right w:val="double" w:sz="4" w:space="0" w:color="000000"/>
            </w:tcBorders>
            <w:shd w:val="clear" w:color="auto" w:fill="F3F3F3"/>
          </w:tcPr>
          <w:p w14:paraId="2C1096C7" w14:textId="77777777" w:rsidR="00620E5A" w:rsidRDefault="00CE7044">
            <w:pPr>
              <w:spacing w:after="0" w:line="259" w:lineRule="auto"/>
              <w:ind w:left="6" w:firstLine="0"/>
              <w:jc w:val="center"/>
            </w:pPr>
            <w:r>
              <w:rPr>
                <w:b/>
              </w:rPr>
              <w:t xml:space="preserve">Relationship to proposed standard </w:t>
            </w:r>
          </w:p>
        </w:tc>
      </w:tr>
      <w:tr w:rsidR="00620E5A" w14:paraId="79738F53" w14:textId="77777777" w:rsidTr="00875A93">
        <w:trPr>
          <w:trHeight w:val="294"/>
        </w:trPr>
        <w:tc>
          <w:tcPr>
            <w:tcW w:w="3168" w:type="dxa"/>
            <w:tcBorders>
              <w:top w:val="double" w:sz="4" w:space="0" w:color="000000"/>
              <w:left w:val="double" w:sz="4" w:space="0" w:color="000000"/>
              <w:bottom w:val="single" w:sz="6" w:space="0" w:color="000000"/>
              <w:right w:val="single" w:sz="6" w:space="0" w:color="000000"/>
            </w:tcBorders>
          </w:tcPr>
          <w:p w14:paraId="0D493548" w14:textId="77777777" w:rsidR="00620E5A" w:rsidRDefault="00CE7044">
            <w:pPr>
              <w:spacing w:after="0" w:line="259" w:lineRule="auto"/>
              <w:ind w:left="0" w:firstLine="0"/>
            </w:pPr>
            <w:r>
              <w:t xml:space="preserve">None </w:t>
            </w:r>
          </w:p>
        </w:tc>
        <w:tc>
          <w:tcPr>
            <w:tcW w:w="1800" w:type="dxa"/>
            <w:tcBorders>
              <w:top w:val="double" w:sz="4" w:space="0" w:color="000000"/>
              <w:left w:val="single" w:sz="6" w:space="0" w:color="000000"/>
              <w:bottom w:val="single" w:sz="6" w:space="0" w:color="000000"/>
              <w:right w:val="single" w:sz="6" w:space="0" w:color="000000"/>
            </w:tcBorders>
          </w:tcPr>
          <w:p w14:paraId="4C8DC872" w14:textId="77777777" w:rsidR="00620E5A" w:rsidRDefault="00CE7044">
            <w:pPr>
              <w:spacing w:after="0" w:line="259" w:lineRule="auto"/>
              <w:ind w:left="1" w:firstLine="0"/>
            </w:pPr>
            <w:r>
              <w:t xml:space="preserve"> </w:t>
            </w:r>
          </w:p>
        </w:tc>
        <w:tc>
          <w:tcPr>
            <w:tcW w:w="2130" w:type="dxa"/>
            <w:tcBorders>
              <w:top w:val="double" w:sz="4" w:space="0" w:color="000000"/>
              <w:left w:val="single" w:sz="6" w:space="0" w:color="000000"/>
              <w:bottom w:val="single" w:sz="6" w:space="0" w:color="000000"/>
              <w:right w:val="single" w:sz="6" w:space="0" w:color="000000"/>
            </w:tcBorders>
          </w:tcPr>
          <w:p w14:paraId="764FAD94" w14:textId="77777777" w:rsidR="00620E5A" w:rsidRDefault="00CE7044">
            <w:pPr>
              <w:spacing w:after="0" w:line="259" w:lineRule="auto"/>
              <w:ind w:left="1" w:firstLine="0"/>
            </w:pPr>
            <w:r>
              <w:t xml:space="preserve"> </w:t>
            </w:r>
          </w:p>
        </w:tc>
        <w:tc>
          <w:tcPr>
            <w:tcW w:w="2478" w:type="dxa"/>
            <w:tcBorders>
              <w:top w:val="double" w:sz="4" w:space="0" w:color="000000"/>
              <w:left w:val="single" w:sz="6" w:space="0" w:color="000000"/>
              <w:bottom w:val="single" w:sz="6" w:space="0" w:color="000000"/>
              <w:right w:val="double" w:sz="4" w:space="0" w:color="000000"/>
            </w:tcBorders>
          </w:tcPr>
          <w:p w14:paraId="69C303BE" w14:textId="77777777" w:rsidR="00620E5A" w:rsidRDefault="00CE7044">
            <w:pPr>
              <w:spacing w:after="0" w:line="259" w:lineRule="auto"/>
              <w:ind w:left="3" w:firstLine="0"/>
            </w:pPr>
            <w:r>
              <w:t xml:space="preserve"> </w:t>
            </w:r>
          </w:p>
        </w:tc>
      </w:tr>
      <w:tr w:rsidR="00620E5A" w14:paraId="40E0553B" w14:textId="77777777" w:rsidTr="00875A93">
        <w:trPr>
          <w:trHeight w:val="293"/>
        </w:trPr>
        <w:tc>
          <w:tcPr>
            <w:tcW w:w="3168" w:type="dxa"/>
            <w:tcBorders>
              <w:top w:val="single" w:sz="6" w:space="0" w:color="000000"/>
              <w:left w:val="double" w:sz="4" w:space="0" w:color="000000"/>
              <w:bottom w:val="double" w:sz="4" w:space="0" w:color="000000"/>
              <w:right w:val="single" w:sz="6" w:space="0" w:color="000000"/>
            </w:tcBorders>
          </w:tcPr>
          <w:p w14:paraId="349CE308" w14:textId="77777777" w:rsidR="00620E5A" w:rsidRDefault="00CE7044">
            <w:pPr>
              <w:spacing w:after="0" w:line="259" w:lineRule="auto"/>
              <w:ind w:left="0" w:firstLine="0"/>
            </w:pPr>
            <w:r>
              <w:t xml:space="preserve"> </w:t>
            </w:r>
          </w:p>
        </w:tc>
        <w:tc>
          <w:tcPr>
            <w:tcW w:w="1800" w:type="dxa"/>
            <w:tcBorders>
              <w:top w:val="single" w:sz="6" w:space="0" w:color="000000"/>
              <w:left w:val="single" w:sz="6" w:space="0" w:color="000000"/>
              <w:bottom w:val="double" w:sz="4" w:space="0" w:color="000000"/>
              <w:right w:val="single" w:sz="6" w:space="0" w:color="000000"/>
            </w:tcBorders>
          </w:tcPr>
          <w:p w14:paraId="01BE86AC" w14:textId="77777777" w:rsidR="00620E5A" w:rsidRDefault="00CE7044">
            <w:pPr>
              <w:spacing w:after="0" w:line="259" w:lineRule="auto"/>
              <w:ind w:left="1" w:firstLine="0"/>
            </w:pPr>
            <w:r>
              <w:t xml:space="preserve"> </w:t>
            </w:r>
          </w:p>
        </w:tc>
        <w:tc>
          <w:tcPr>
            <w:tcW w:w="2130" w:type="dxa"/>
            <w:tcBorders>
              <w:top w:val="single" w:sz="6" w:space="0" w:color="000000"/>
              <w:left w:val="single" w:sz="6" w:space="0" w:color="000000"/>
              <w:bottom w:val="double" w:sz="4" w:space="0" w:color="000000"/>
              <w:right w:val="single" w:sz="6" w:space="0" w:color="000000"/>
            </w:tcBorders>
          </w:tcPr>
          <w:p w14:paraId="05412305" w14:textId="77777777" w:rsidR="00620E5A" w:rsidRDefault="00CE7044">
            <w:pPr>
              <w:spacing w:after="0" w:line="259" w:lineRule="auto"/>
              <w:ind w:left="1" w:firstLine="0"/>
            </w:pPr>
            <w:r>
              <w:t xml:space="preserve"> </w:t>
            </w:r>
          </w:p>
        </w:tc>
        <w:tc>
          <w:tcPr>
            <w:tcW w:w="2478" w:type="dxa"/>
            <w:tcBorders>
              <w:top w:val="single" w:sz="6" w:space="0" w:color="000000"/>
              <w:left w:val="single" w:sz="6" w:space="0" w:color="000000"/>
              <w:bottom w:val="double" w:sz="4" w:space="0" w:color="000000"/>
              <w:right w:val="double" w:sz="4" w:space="0" w:color="000000"/>
            </w:tcBorders>
          </w:tcPr>
          <w:p w14:paraId="2EE92294" w14:textId="77777777" w:rsidR="00620E5A" w:rsidRDefault="00CE7044">
            <w:pPr>
              <w:spacing w:after="0" w:line="259" w:lineRule="auto"/>
              <w:ind w:left="3" w:firstLine="0"/>
            </w:pPr>
            <w:r>
              <w:t xml:space="preserve"> </w:t>
            </w:r>
          </w:p>
        </w:tc>
      </w:tr>
    </w:tbl>
    <w:p w14:paraId="7932A257" w14:textId="77777777" w:rsidR="00620E5A" w:rsidRDefault="00CE7044">
      <w:pPr>
        <w:spacing w:after="307" w:line="259" w:lineRule="auto"/>
        <w:ind w:left="0" w:firstLine="0"/>
      </w:pPr>
      <w:r>
        <w:t xml:space="preserve"> </w:t>
      </w:r>
    </w:p>
    <w:p w14:paraId="268AED53" w14:textId="77777777" w:rsidR="00620E5A" w:rsidRDefault="00CE7044">
      <w:pPr>
        <w:pStyle w:val="Heading1"/>
        <w:ind w:left="345" w:hanging="360"/>
      </w:pPr>
      <w:bookmarkStart w:id="14" w:name="_Toc56589620"/>
      <w:r>
        <w:t>Definitions</w:t>
      </w:r>
      <w:bookmarkEnd w:id="14"/>
      <w:r>
        <w:t xml:space="preserve"> </w:t>
      </w:r>
    </w:p>
    <w:p w14:paraId="3ABF5D99"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2911"/>
        <w:gridCol w:w="6665"/>
      </w:tblGrid>
      <w:tr w:rsidR="00620E5A" w14:paraId="13240BF7" w14:textId="77777777">
        <w:trPr>
          <w:trHeight w:val="296"/>
        </w:trPr>
        <w:tc>
          <w:tcPr>
            <w:tcW w:w="2911" w:type="dxa"/>
            <w:tcBorders>
              <w:top w:val="double" w:sz="4" w:space="0" w:color="000000"/>
              <w:left w:val="double" w:sz="4" w:space="0" w:color="000000"/>
              <w:bottom w:val="double" w:sz="4" w:space="0" w:color="000000"/>
              <w:right w:val="single" w:sz="6" w:space="0" w:color="000000"/>
            </w:tcBorders>
            <w:shd w:val="clear" w:color="auto" w:fill="F3F3F3"/>
          </w:tcPr>
          <w:p w14:paraId="5A768541" w14:textId="77777777" w:rsidR="00620E5A" w:rsidRDefault="00CE7044">
            <w:pPr>
              <w:spacing w:after="0" w:line="259" w:lineRule="auto"/>
              <w:ind w:left="8" w:firstLine="0"/>
              <w:jc w:val="center"/>
            </w:pPr>
            <w:r>
              <w:rPr>
                <w:b/>
              </w:rPr>
              <w:t xml:space="preserve">Term </w:t>
            </w:r>
          </w:p>
        </w:tc>
        <w:tc>
          <w:tcPr>
            <w:tcW w:w="6665" w:type="dxa"/>
            <w:tcBorders>
              <w:top w:val="double" w:sz="4" w:space="0" w:color="000000"/>
              <w:left w:val="single" w:sz="6" w:space="0" w:color="000000"/>
              <w:bottom w:val="double" w:sz="4" w:space="0" w:color="000000"/>
              <w:right w:val="double" w:sz="4" w:space="0" w:color="000000"/>
            </w:tcBorders>
            <w:shd w:val="clear" w:color="auto" w:fill="F3F3F3"/>
          </w:tcPr>
          <w:p w14:paraId="0FE3042E" w14:textId="77777777" w:rsidR="00620E5A" w:rsidRDefault="00CE7044">
            <w:pPr>
              <w:spacing w:after="0" w:line="259" w:lineRule="auto"/>
              <w:ind w:left="7" w:firstLine="0"/>
              <w:jc w:val="center"/>
            </w:pPr>
            <w:r>
              <w:rPr>
                <w:b/>
              </w:rPr>
              <w:t xml:space="preserve">Definition </w:t>
            </w:r>
          </w:p>
        </w:tc>
      </w:tr>
      <w:tr w:rsidR="00620E5A" w14:paraId="211207EE" w14:textId="77777777">
        <w:trPr>
          <w:trHeight w:val="294"/>
        </w:trPr>
        <w:tc>
          <w:tcPr>
            <w:tcW w:w="2911" w:type="dxa"/>
            <w:tcBorders>
              <w:top w:val="double" w:sz="4" w:space="0" w:color="000000"/>
              <w:left w:val="double" w:sz="4" w:space="0" w:color="000000"/>
              <w:bottom w:val="single" w:sz="6" w:space="0" w:color="000000"/>
              <w:right w:val="single" w:sz="6" w:space="0" w:color="000000"/>
            </w:tcBorders>
          </w:tcPr>
          <w:p w14:paraId="68EBBF7F" w14:textId="77777777" w:rsidR="00620E5A" w:rsidRDefault="00CE7044">
            <w:pPr>
              <w:spacing w:after="0" w:line="259" w:lineRule="auto"/>
              <w:ind w:left="0" w:firstLine="0"/>
            </w:pPr>
            <w:r>
              <w:t xml:space="preserve"> </w:t>
            </w:r>
          </w:p>
        </w:tc>
        <w:tc>
          <w:tcPr>
            <w:tcW w:w="6665" w:type="dxa"/>
            <w:tcBorders>
              <w:top w:val="double" w:sz="4" w:space="0" w:color="000000"/>
              <w:left w:val="single" w:sz="6" w:space="0" w:color="000000"/>
              <w:bottom w:val="single" w:sz="6" w:space="0" w:color="000000"/>
              <w:right w:val="double" w:sz="4" w:space="0" w:color="000000"/>
            </w:tcBorders>
          </w:tcPr>
          <w:p w14:paraId="371E50E4" w14:textId="77777777" w:rsidR="00620E5A" w:rsidRDefault="00CE7044">
            <w:pPr>
              <w:spacing w:after="0" w:line="259" w:lineRule="auto"/>
              <w:ind w:left="1" w:firstLine="0"/>
            </w:pPr>
            <w:r>
              <w:t xml:space="preserve"> </w:t>
            </w:r>
          </w:p>
        </w:tc>
      </w:tr>
      <w:tr w:rsidR="00620E5A" w14:paraId="40C85300" w14:textId="77777777">
        <w:trPr>
          <w:trHeight w:val="293"/>
        </w:trPr>
        <w:tc>
          <w:tcPr>
            <w:tcW w:w="2911" w:type="dxa"/>
            <w:tcBorders>
              <w:top w:val="single" w:sz="6" w:space="0" w:color="000000"/>
              <w:left w:val="double" w:sz="4" w:space="0" w:color="000000"/>
              <w:bottom w:val="double" w:sz="4" w:space="0" w:color="000000"/>
              <w:right w:val="single" w:sz="6" w:space="0" w:color="000000"/>
            </w:tcBorders>
          </w:tcPr>
          <w:p w14:paraId="732D1944" w14:textId="77777777" w:rsidR="00620E5A" w:rsidRDefault="00CE7044">
            <w:pPr>
              <w:spacing w:after="0" w:line="259" w:lineRule="auto"/>
              <w:ind w:left="0" w:firstLine="0"/>
            </w:pPr>
            <w:r>
              <w:t xml:space="preserve"> </w:t>
            </w:r>
          </w:p>
        </w:tc>
        <w:tc>
          <w:tcPr>
            <w:tcW w:w="6665" w:type="dxa"/>
            <w:tcBorders>
              <w:top w:val="single" w:sz="6" w:space="0" w:color="000000"/>
              <w:left w:val="single" w:sz="6" w:space="0" w:color="000000"/>
              <w:bottom w:val="double" w:sz="4" w:space="0" w:color="000000"/>
              <w:right w:val="double" w:sz="4" w:space="0" w:color="000000"/>
            </w:tcBorders>
          </w:tcPr>
          <w:p w14:paraId="242F2C6F" w14:textId="77777777" w:rsidR="00620E5A" w:rsidRDefault="00CE7044">
            <w:pPr>
              <w:spacing w:after="0" w:line="259" w:lineRule="auto"/>
              <w:ind w:left="1" w:firstLine="0"/>
            </w:pPr>
            <w:r>
              <w:t xml:space="preserve"> </w:t>
            </w:r>
          </w:p>
        </w:tc>
      </w:tr>
    </w:tbl>
    <w:p w14:paraId="6024F513" w14:textId="5AEF70A8" w:rsidR="00620E5A" w:rsidRDefault="00620E5A">
      <w:pPr>
        <w:spacing w:after="307" w:line="259" w:lineRule="auto"/>
        <w:ind w:left="0" w:firstLine="0"/>
      </w:pPr>
    </w:p>
    <w:p w14:paraId="04DABE16" w14:textId="55943DF0" w:rsidR="00620E5A" w:rsidRDefault="004C10FA">
      <w:pPr>
        <w:pStyle w:val="Heading1"/>
        <w:spacing w:after="175"/>
        <w:ind w:left="345" w:hanging="360"/>
      </w:pPr>
      <w:bookmarkStart w:id="15" w:name="_Toc56589621"/>
      <w:r>
        <w:t xml:space="preserve">Technical Standard: </w:t>
      </w:r>
      <w:r w:rsidR="00B509C2">
        <w:t>FIX Session Layer</w:t>
      </w:r>
      <w:bookmarkEnd w:id="15"/>
    </w:p>
    <w:p w14:paraId="56BAFFD9" w14:textId="443AF3F5" w:rsidR="00620E5A" w:rsidRDefault="00CE7044">
      <w:pPr>
        <w:pStyle w:val="Heading2"/>
        <w:ind w:left="561" w:hanging="576"/>
      </w:pPr>
      <w:bookmarkStart w:id="16" w:name="_Toc56589622"/>
      <w:r>
        <w:t>Specification</w:t>
      </w:r>
      <w:bookmarkEnd w:id="16"/>
      <w:r>
        <w:t xml:space="preserve"> </w:t>
      </w:r>
    </w:p>
    <w:p w14:paraId="27052E0F" w14:textId="3C4C2C4E" w:rsidR="00377C50" w:rsidRDefault="00CE7044" w:rsidP="00377C50">
      <w:pPr>
        <w:spacing w:after="0" w:line="259" w:lineRule="auto"/>
        <w:ind w:left="0" w:firstLine="0"/>
      </w:pPr>
      <w:r>
        <w:t xml:space="preserve">Full specification for the </w:t>
      </w:r>
      <w:r w:rsidR="00B509C2">
        <w:t>FIX Session Layer</w:t>
      </w:r>
      <w:r>
        <w:t xml:space="preserve"> </w:t>
      </w:r>
      <w:r w:rsidR="00D22F83">
        <w:t>is</w:t>
      </w:r>
      <w:r>
        <w:t xml:space="preserve"> available in </w:t>
      </w:r>
      <w:r w:rsidR="00D22F83">
        <w:t xml:space="preserve">a </w:t>
      </w:r>
      <w:r>
        <w:t>separate document (</w:t>
      </w:r>
      <w:r w:rsidR="00EE1015">
        <w:rPr>
          <w:i/>
        </w:rPr>
        <w:t xml:space="preserve">FIX </w:t>
      </w:r>
      <w:r w:rsidR="00B509C2">
        <w:rPr>
          <w:i/>
        </w:rPr>
        <w:t>Session Layer</w:t>
      </w:r>
      <w:r w:rsidR="00EE1015">
        <w:rPr>
          <w:i/>
        </w:rPr>
        <w:t xml:space="preserve"> Technical </w:t>
      </w:r>
      <w:r w:rsidR="006D3C61">
        <w:rPr>
          <w:i/>
        </w:rPr>
        <w:t xml:space="preserve">Specification </w:t>
      </w:r>
      <w:r w:rsidR="00875A93">
        <w:rPr>
          <w:i/>
        </w:rPr>
        <w:t>with Errata Nov 2020</w:t>
      </w:r>
      <w:r>
        <w:t xml:space="preserve">). The standard defines </w:t>
      </w:r>
      <w:r w:rsidR="005270EF">
        <w:t xml:space="preserve">session layer </w:t>
      </w:r>
      <w:r>
        <w:t>message</w:t>
      </w:r>
      <w:r w:rsidR="004B1256">
        <w:t>s and workflows</w:t>
      </w:r>
      <w:r>
        <w:t xml:space="preserve">. The document is a snapshot of drafts now being developed in </w:t>
      </w:r>
      <w:r w:rsidR="00377C50">
        <w:t xml:space="preserve">GitHub project </w:t>
      </w:r>
    </w:p>
    <w:p w14:paraId="2C775D4C" w14:textId="20D832C1" w:rsidR="00BC4C65" w:rsidRDefault="00B20F96" w:rsidP="00ED22C9">
      <w:pPr>
        <w:spacing w:after="0" w:line="240" w:lineRule="auto"/>
        <w:ind w:left="0" w:firstLine="0"/>
      </w:pPr>
      <w:hyperlink r:id="rId18">
        <w:proofErr w:type="spellStart"/>
        <w:r w:rsidR="00377C50">
          <w:t>FIXTradingCommunity</w:t>
        </w:r>
        <w:proofErr w:type="spellEnd"/>
      </w:hyperlink>
      <w:hyperlink r:id="rId19">
        <w:r w:rsidR="00377C50">
          <w:t>/</w:t>
        </w:r>
      </w:hyperlink>
      <w:hyperlink r:id="rId20">
        <w:r w:rsidR="00377C50">
          <w:t>fix</w:t>
        </w:r>
      </w:hyperlink>
      <w:hyperlink r:id="rId21">
        <w:r w:rsidR="00377C50">
          <w:t>-</w:t>
        </w:r>
      </w:hyperlink>
      <w:hyperlink r:id="rId22">
        <w:r w:rsidR="00377C50">
          <w:t>session-layer-standards</w:t>
        </w:r>
      </w:hyperlink>
      <w:r w:rsidR="00BC4C65">
        <w:t xml:space="preserve"> (non-public)</w:t>
      </w:r>
      <w:r w:rsidR="00377C50">
        <w:t>.</w:t>
      </w:r>
      <w:hyperlink r:id="rId23"/>
      <w:r w:rsidR="00BC4C65">
        <w:t xml:space="preserve"> </w:t>
      </w:r>
    </w:p>
    <w:p w14:paraId="6EC46DC9" w14:textId="77777777" w:rsidR="00875A93" w:rsidRDefault="00875A93" w:rsidP="00ED22C9">
      <w:pPr>
        <w:ind w:left="0" w:firstLine="0"/>
      </w:pPr>
    </w:p>
    <w:p w14:paraId="7A1E8B1D" w14:textId="77777777" w:rsidR="00EE1015" w:rsidRDefault="00EE1015">
      <w:pPr>
        <w:ind w:left="-5"/>
      </w:pPr>
    </w:p>
    <w:p w14:paraId="0AF75AF5" w14:textId="77777777" w:rsidR="00700F07" w:rsidRDefault="00700F07">
      <w:pPr>
        <w:spacing w:after="160" w:line="259" w:lineRule="auto"/>
        <w:ind w:left="0" w:firstLine="0"/>
        <w:rPr>
          <w:rFonts w:ascii="Arial" w:eastAsia="Arial" w:hAnsi="Arial" w:cs="Arial"/>
          <w:b/>
          <w:sz w:val="32"/>
        </w:rPr>
      </w:pPr>
      <w:r>
        <w:br w:type="page"/>
      </w:r>
    </w:p>
    <w:p w14:paraId="00CBC562" w14:textId="376A7AD7" w:rsidR="00620E5A" w:rsidRDefault="00CE7044" w:rsidP="0045741D">
      <w:pPr>
        <w:pStyle w:val="Heading1"/>
        <w:numPr>
          <w:ilvl w:val="0"/>
          <w:numId w:val="0"/>
        </w:numPr>
        <w:ind w:left="-5"/>
      </w:pPr>
      <w:bookmarkStart w:id="17" w:name="_Toc56589623"/>
      <w:r>
        <w:lastRenderedPageBreak/>
        <w:t>Appendix A - Usage Examples</w:t>
      </w:r>
      <w:bookmarkEnd w:id="17"/>
      <w:r>
        <w:t xml:space="preserve"> </w:t>
      </w:r>
    </w:p>
    <w:p w14:paraId="11CCE1CD" w14:textId="04AAAA55" w:rsidR="00620E5A" w:rsidRDefault="00CE7044" w:rsidP="00CF1F9A">
      <w:pPr>
        <w:spacing w:after="107"/>
        <w:ind w:left="-5"/>
      </w:pPr>
      <w:r>
        <w:t>Examples are provided in the specification document.</w:t>
      </w:r>
    </w:p>
    <w:p w14:paraId="225524B8" w14:textId="77777777" w:rsidR="00CF1F9A" w:rsidRDefault="00CF1F9A" w:rsidP="00CF1F9A">
      <w:pPr>
        <w:spacing w:after="107"/>
        <w:ind w:left="-5"/>
      </w:pPr>
    </w:p>
    <w:p w14:paraId="7BFF37E5" w14:textId="77777777" w:rsidR="00620E5A" w:rsidRDefault="00CE7044">
      <w:pPr>
        <w:pStyle w:val="Heading1"/>
        <w:numPr>
          <w:ilvl w:val="0"/>
          <w:numId w:val="0"/>
        </w:numPr>
        <w:ind w:left="-5"/>
      </w:pPr>
      <w:bookmarkStart w:id="18" w:name="_Toc56589624"/>
      <w:r>
        <w:t>Appendix B – Compliance Strategy</w:t>
      </w:r>
      <w:bookmarkEnd w:id="18"/>
      <w:r>
        <w:t xml:space="preserve"> </w:t>
      </w:r>
    </w:p>
    <w:p w14:paraId="09103A27" w14:textId="77777777" w:rsidR="004C59CB" w:rsidRPr="004C59CB" w:rsidRDefault="004C59CB" w:rsidP="004C59CB"/>
    <w:p w14:paraId="40289DE8" w14:textId="77777777" w:rsidR="004C59CB" w:rsidRDefault="004C59CB" w:rsidP="004C59CB">
      <w:pPr>
        <w:pStyle w:val="Heading2"/>
        <w:numPr>
          <w:ilvl w:val="0"/>
          <w:numId w:val="0"/>
        </w:numPr>
      </w:pPr>
      <w:bookmarkStart w:id="19" w:name="_Toc56589625"/>
      <w:r>
        <w:t>Compliance Test Suite</w:t>
      </w:r>
      <w:bookmarkEnd w:id="19"/>
    </w:p>
    <w:p w14:paraId="713EA279" w14:textId="2A43888F" w:rsidR="004C59CB" w:rsidRDefault="004C59CB">
      <w:pPr>
        <w:spacing w:after="107"/>
        <w:ind w:left="-5"/>
      </w:pPr>
      <w:r>
        <w:t>The FIX technical standard process requires that to be promoted to final specification</w:t>
      </w:r>
      <w:r w:rsidR="003D7A2E">
        <w:t xml:space="preserve">, a draft standard must have at least two interoperable implementations. A compliance test suite </w:t>
      </w:r>
      <w:r w:rsidR="00087619">
        <w:t>(</w:t>
      </w:r>
      <w:hyperlink r:id="rId24" w:history="1">
        <w:r w:rsidR="00087619" w:rsidRPr="00C478CA">
          <w:rPr>
            <w:rStyle w:val="Hyperlink"/>
            <w:i/>
            <w:iCs/>
          </w:rPr>
          <w:t>FIX Session Layer Test Cases</w:t>
        </w:r>
      </w:hyperlink>
      <w:r w:rsidR="00087619">
        <w:t xml:space="preserve">) </w:t>
      </w:r>
      <w:r w:rsidR="003D7A2E">
        <w:t xml:space="preserve">was published </w:t>
      </w:r>
      <w:r w:rsidR="00087619">
        <w:t xml:space="preserve">together with the </w:t>
      </w:r>
      <w:r w:rsidR="000C29B7">
        <w:t>specification in June 2020.</w:t>
      </w:r>
    </w:p>
    <w:p w14:paraId="0AEBE9F5" w14:textId="77777777" w:rsidR="00620E5A" w:rsidRDefault="00CE7044">
      <w:pPr>
        <w:spacing w:after="0" w:line="259" w:lineRule="auto"/>
        <w:ind w:left="0" w:firstLine="0"/>
      </w:pPr>
      <w:r>
        <w:t xml:space="preserve"> </w:t>
      </w:r>
    </w:p>
    <w:sectPr w:rsidR="00620E5A">
      <w:headerReference w:type="even" r:id="rId25"/>
      <w:headerReference w:type="default" r:id="rId26"/>
      <w:footerReference w:type="even" r:id="rId27"/>
      <w:footerReference w:type="default" r:id="rId28"/>
      <w:headerReference w:type="first" r:id="rId29"/>
      <w:footerReference w:type="first" r:id="rId30"/>
      <w:pgSz w:w="12240" w:h="15840"/>
      <w:pgMar w:top="761" w:right="1446" w:bottom="71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EE63" w14:textId="77777777" w:rsidR="00BA34D7" w:rsidRDefault="00BA34D7">
      <w:pPr>
        <w:spacing w:after="0" w:line="240" w:lineRule="auto"/>
      </w:pPr>
      <w:r>
        <w:separator/>
      </w:r>
    </w:p>
  </w:endnote>
  <w:endnote w:type="continuationSeparator" w:id="0">
    <w:p w14:paraId="17DC4290" w14:textId="77777777" w:rsidR="00BA34D7" w:rsidRDefault="00BA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16F" w14:textId="77777777" w:rsidR="00DE3731" w:rsidRDefault="00DE3731">
    <w:pPr>
      <w:tabs>
        <w:tab w:val="center" w:pos="4321"/>
        <w:tab w:val="right" w:pos="9353"/>
      </w:tabs>
      <w:spacing w:after="0" w:line="259" w:lineRule="auto"/>
      <w:ind w:left="0" w:right="-10" w:firstLine="0"/>
    </w:pPr>
    <w:r>
      <w:rPr>
        <w:noProof/>
      </w:rPr>
      <mc:AlternateContent>
        <mc:Choice Requires="wpg">
          <w:drawing>
            <wp:anchor distT="0" distB="0" distL="114300" distR="114300" simplePos="0" relativeHeight="251660288" behindDoc="0" locked="0" layoutInCell="1" allowOverlap="1" wp14:anchorId="360730F4" wp14:editId="4CEDC2E0">
              <wp:simplePos x="0" y="0"/>
              <wp:positionH relativeFrom="page">
                <wp:posOffset>896417</wp:posOffset>
              </wp:positionH>
              <wp:positionV relativeFrom="page">
                <wp:posOffset>9280855</wp:posOffset>
              </wp:positionV>
              <wp:extent cx="5981447" cy="6096"/>
              <wp:effectExtent l="0" t="0" r="0" b="0"/>
              <wp:wrapSquare wrapText="bothSides"/>
              <wp:docPr id="19971" name="Group 1997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4" name="Shape 2060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1" style="width:470.98pt;height:0.47998pt;position:absolute;mso-position-horizontal-relative:page;mso-position-horizontal:absolute;margin-left:70.584pt;mso-position-vertical-relative:page;margin-top:730.776pt;" coordsize="59814,60">
              <v:shape id="Shape 20605"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Copyright, 2016, FIX Protocol, Limited </w:t>
    </w:r>
    <w:r>
      <w:tab/>
      <w:t xml:space="preserve"> </w:t>
    </w:r>
    <w:r>
      <w:tab/>
      <w:t xml:space="preserve">Page </w:t>
    </w:r>
    <w:r>
      <w:fldChar w:fldCharType="begin"/>
    </w:r>
    <w:r>
      <w:instrText xml:space="preserve"> PAGE   \* MERGEFORMAT </w:instrText>
    </w:r>
    <w:r>
      <w:fldChar w:fldCharType="separate"/>
    </w:r>
    <w:r>
      <w:t>2</w:t>
    </w:r>
    <w:r>
      <w:fldChar w:fldCharType="end"/>
    </w:r>
    <w:r>
      <w:t xml:space="preserve"> of </w:t>
    </w:r>
    <w:r w:rsidR="00B20F96">
      <w:fldChar w:fldCharType="begin"/>
    </w:r>
    <w:r w:rsidR="00B20F96">
      <w:instrText xml:space="preserve"> NUMPAGES   \* MERGEFORMAT </w:instrText>
    </w:r>
    <w:r w:rsidR="00B20F96">
      <w:fldChar w:fldCharType="separate"/>
    </w:r>
    <w:r>
      <w:t>9</w:t>
    </w:r>
    <w:r w:rsidR="00B20F96">
      <w:fldChar w:fldCharType="end"/>
    </w:r>
    <w:r>
      <w:t xml:space="preserve"> </w:t>
    </w:r>
  </w:p>
  <w:p w14:paraId="211377B5" w14:textId="77777777" w:rsidR="00DE3731" w:rsidRDefault="00DE3731">
    <w:pPr>
      <w:spacing w:after="0" w:line="259" w:lineRule="auto"/>
      <w:ind w:left="0" w:firstLine="0"/>
    </w:pPr>
    <w:r>
      <w:rPr>
        <w:sz w:val="16"/>
      </w:rPr>
      <w:t xml:space="preserve">R0.2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E054" w14:textId="0287528D" w:rsidR="00DE3731" w:rsidRDefault="00DE3731">
    <w:pPr>
      <w:tabs>
        <w:tab w:val="center" w:pos="4321"/>
        <w:tab w:val="right" w:pos="9353"/>
      </w:tabs>
      <w:spacing w:after="0" w:line="259" w:lineRule="auto"/>
      <w:ind w:left="0" w:right="-10" w:firstLine="0"/>
    </w:pPr>
    <w:r>
      <w:rPr>
        <w:noProof/>
      </w:rPr>
      <mc:AlternateContent>
        <mc:Choice Requires="wpg">
          <w:drawing>
            <wp:anchor distT="0" distB="0" distL="114300" distR="114300" simplePos="0" relativeHeight="251661312" behindDoc="0" locked="0" layoutInCell="1" allowOverlap="1" wp14:anchorId="5859FB18" wp14:editId="0F029AE4">
              <wp:simplePos x="0" y="0"/>
              <wp:positionH relativeFrom="page">
                <wp:posOffset>896417</wp:posOffset>
              </wp:positionH>
              <wp:positionV relativeFrom="page">
                <wp:posOffset>9280855</wp:posOffset>
              </wp:positionV>
              <wp:extent cx="5981447" cy="6096"/>
              <wp:effectExtent l="0" t="0" r="0" b="0"/>
              <wp:wrapSquare wrapText="bothSides"/>
              <wp:docPr id="19919" name="Group 19919"/>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2" name="Shape 2060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19" style="width:470.98pt;height:0.47998pt;position:absolute;mso-position-horizontal-relative:page;mso-position-horizontal:absolute;margin-left:70.584pt;mso-position-vertical-relative:page;margin-top:730.776pt;" coordsize="59814,60">
              <v:shape id="Shape 20603"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Copyright, 2020, FIX Protocol, Limited </w:t>
    </w:r>
    <w:r>
      <w:tab/>
      <w:t xml:space="preserve"> </w:t>
    </w:r>
    <w:r>
      <w:tab/>
      <w:t xml:space="preserve">Page </w:t>
    </w:r>
    <w:r>
      <w:fldChar w:fldCharType="begin"/>
    </w:r>
    <w:r>
      <w:instrText xml:space="preserve"> PAGE   \* MERGEFORMAT </w:instrText>
    </w:r>
    <w:r>
      <w:fldChar w:fldCharType="separate"/>
    </w:r>
    <w:r>
      <w:rPr>
        <w:noProof/>
      </w:rPr>
      <w:t>8</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t xml:space="preserve"> </w:t>
    </w:r>
  </w:p>
  <w:p w14:paraId="43E0BA2E" w14:textId="77777777" w:rsidR="00DE3731" w:rsidRDefault="00DE3731">
    <w:pPr>
      <w:spacing w:after="0" w:line="259" w:lineRule="auto"/>
      <w:ind w:left="0" w:firstLine="0"/>
    </w:pPr>
    <w:r>
      <w:rPr>
        <w:sz w:val="16"/>
      </w:rPr>
      <w:t xml:space="preserve">R0.2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3D49" w14:textId="77777777" w:rsidR="00DE3731" w:rsidRDefault="00DE373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BC1F" w14:textId="77777777" w:rsidR="00BA34D7" w:rsidRDefault="00BA34D7">
      <w:pPr>
        <w:spacing w:after="0" w:line="240" w:lineRule="auto"/>
      </w:pPr>
      <w:r>
        <w:separator/>
      </w:r>
    </w:p>
  </w:footnote>
  <w:footnote w:type="continuationSeparator" w:id="0">
    <w:p w14:paraId="029EE930" w14:textId="77777777" w:rsidR="00BA34D7" w:rsidRDefault="00BA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1F74" w14:textId="77777777" w:rsidR="00DE3731" w:rsidRDefault="00DE3731">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1166E6F2" wp14:editId="33B6834B">
              <wp:simplePos x="0" y="0"/>
              <wp:positionH relativeFrom="page">
                <wp:posOffset>896417</wp:posOffset>
              </wp:positionH>
              <wp:positionV relativeFrom="page">
                <wp:posOffset>810768</wp:posOffset>
              </wp:positionV>
              <wp:extent cx="5981447" cy="6096"/>
              <wp:effectExtent l="0" t="0" r="0" b="0"/>
              <wp:wrapSquare wrapText="bothSides"/>
              <wp:docPr id="19941" name="Group 1994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0" name="Shape 2060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41" style="width:470.98pt;height:0.47998pt;position:absolute;mso-position-horizontal-relative:page;mso-position-horizontal:absolute;margin-left:70.584pt;mso-position-vertical-relative:page;margin-top:63.84pt;" coordsize="59814,60">
              <v:shape id="Shape 20601"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t xml:space="preserve">Simple Binary Encoding - RC4 - Technical Proposal.docx </w:t>
    </w:r>
  </w:p>
  <w:p w14:paraId="7F758499" w14:textId="77777777" w:rsidR="00DE3731" w:rsidRDefault="00DE3731">
    <w:pPr>
      <w:spacing w:after="4" w:line="259" w:lineRule="auto"/>
      <w:ind w:left="0" w:right="-9" w:firstLine="0"/>
      <w:jc w:val="right"/>
    </w:pPr>
    <w:r>
      <w:t xml:space="preserve">February 2016 </w:t>
    </w:r>
  </w:p>
  <w:p w14:paraId="5A6CCB28" w14:textId="77777777" w:rsidR="00DE3731" w:rsidRDefault="00DE3731">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C190" w14:textId="1CCAE604" w:rsidR="00DE3731" w:rsidRDefault="00DE3731" w:rsidP="00DE3731">
    <w:pPr>
      <w:tabs>
        <w:tab w:val="right" w:pos="9354"/>
      </w:tabs>
      <w:spacing w:after="0" w:line="259" w:lineRule="auto"/>
      <w:ind w:left="0" w:right="-2" w:firstLine="0"/>
    </w:pPr>
    <w:r>
      <w:rPr>
        <w:noProof/>
      </w:rPr>
      <mc:AlternateContent>
        <mc:Choice Requires="wpg">
          <w:drawing>
            <wp:anchor distT="0" distB="0" distL="114300" distR="114300" simplePos="0" relativeHeight="251659264" behindDoc="0" locked="0" layoutInCell="1" allowOverlap="1" wp14:anchorId="7BD7A29E" wp14:editId="1A868774">
              <wp:simplePos x="0" y="0"/>
              <wp:positionH relativeFrom="page">
                <wp:posOffset>896417</wp:posOffset>
              </wp:positionH>
              <wp:positionV relativeFrom="page">
                <wp:posOffset>810768</wp:posOffset>
              </wp:positionV>
              <wp:extent cx="5981447" cy="6096"/>
              <wp:effectExtent l="0" t="0" r="0" b="0"/>
              <wp:wrapSquare wrapText="bothSides"/>
              <wp:docPr id="19889" name="Group 19889"/>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598" name="Shape 2059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89" style="width:470.98pt;height:0.47998pt;position:absolute;mso-position-horizontal-relative:page;mso-position-horizontal:absolute;margin-left:70.584pt;mso-position-vertical-relative:page;margin-top:63.84pt;" coordsize="59814,60">
              <v:shape id="Shape 20599"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sidR="002859EF">
      <w:rPr>
        <w:noProof/>
      </w:rPr>
      <w:t>FIX Session Layer</w:t>
    </w:r>
    <w:r>
      <w:t xml:space="preserve"> Technical Proposal Errata </w:t>
    </w:r>
    <w:r>
      <w:tab/>
      <w:t>November 2020</w:t>
    </w:r>
  </w:p>
  <w:p w14:paraId="7CA90AF5" w14:textId="77777777" w:rsidR="00DE3731" w:rsidRDefault="00DE3731" w:rsidP="00DE3731">
    <w:pPr>
      <w:tabs>
        <w:tab w:val="right" w:pos="9354"/>
      </w:tabs>
      <w:spacing w:after="0" w:line="259" w:lineRule="auto"/>
      <w:ind w:left="0" w:right="-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FFF8" w14:textId="77777777" w:rsidR="00DE3731" w:rsidRDefault="00DE373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140"/>
    <w:multiLevelType w:val="multilevel"/>
    <w:tmpl w:val="60E25992"/>
    <w:lvl w:ilvl="0">
      <w:start w:val="1"/>
      <w:numFmt w:val="decimal"/>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2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9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7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4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1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8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E113C1"/>
    <w:multiLevelType w:val="multilevel"/>
    <w:tmpl w:val="29863EE2"/>
    <w:lvl w:ilvl="0">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F4A17"/>
    <w:multiLevelType w:val="hybridMultilevel"/>
    <w:tmpl w:val="13864F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EE0729D"/>
    <w:multiLevelType w:val="hybridMultilevel"/>
    <w:tmpl w:val="827EA9B0"/>
    <w:lvl w:ilvl="0" w:tplc="39C0EB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A99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E96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03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8A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AB3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AB6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41A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FCD2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790599"/>
    <w:multiLevelType w:val="hybridMultilevel"/>
    <w:tmpl w:val="C22E0618"/>
    <w:lvl w:ilvl="0" w:tplc="2DE056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AE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24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EA2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4DB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2D4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00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8E7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288D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5A"/>
    <w:rsid w:val="00006B9F"/>
    <w:rsid w:val="000511C8"/>
    <w:rsid w:val="0008744F"/>
    <w:rsid w:val="00087619"/>
    <w:rsid w:val="00091C56"/>
    <w:rsid w:val="00097C3A"/>
    <w:rsid w:val="000A29D9"/>
    <w:rsid w:val="000C29B7"/>
    <w:rsid w:val="000C655C"/>
    <w:rsid w:val="001246E1"/>
    <w:rsid w:val="00170C1E"/>
    <w:rsid w:val="001743A3"/>
    <w:rsid w:val="00190C27"/>
    <w:rsid w:val="001D36F2"/>
    <w:rsid w:val="001F3679"/>
    <w:rsid w:val="001F4ACD"/>
    <w:rsid w:val="00232E85"/>
    <w:rsid w:val="00236398"/>
    <w:rsid w:val="002411DA"/>
    <w:rsid w:val="00242000"/>
    <w:rsid w:val="002501EA"/>
    <w:rsid w:val="00276960"/>
    <w:rsid w:val="002859EF"/>
    <w:rsid w:val="00286305"/>
    <w:rsid w:val="002D73BF"/>
    <w:rsid w:val="002E564E"/>
    <w:rsid w:val="003227EA"/>
    <w:rsid w:val="00377C50"/>
    <w:rsid w:val="003D7A2E"/>
    <w:rsid w:val="003F6D5D"/>
    <w:rsid w:val="004262A3"/>
    <w:rsid w:val="004310B1"/>
    <w:rsid w:val="00444993"/>
    <w:rsid w:val="0045741D"/>
    <w:rsid w:val="004632F2"/>
    <w:rsid w:val="00477776"/>
    <w:rsid w:val="00481BD8"/>
    <w:rsid w:val="00496584"/>
    <w:rsid w:val="004B1256"/>
    <w:rsid w:val="004B496D"/>
    <w:rsid w:val="004C10FA"/>
    <w:rsid w:val="004C3011"/>
    <w:rsid w:val="004C59CB"/>
    <w:rsid w:val="004E0926"/>
    <w:rsid w:val="004E7F3C"/>
    <w:rsid w:val="005117A6"/>
    <w:rsid w:val="005270EF"/>
    <w:rsid w:val="00532F5C"/>
    <w:rsid w:val="0055522D"/>
    <w:rsid w:val="005C5DF6"/>
    <w:rsid w:val="00606731"/>
    <w:rsid w:val="00620E5A"/>
    <w:rsid w:val="006232D6"/>
    <w:rsid w:val="00695950"/>
    <w:rsid w:val="006B5993"/>
    <w:rsid w:val="006C752A"/>
    <w:rsid w:val="006D3C61"/>
    <w:rsid w:val="006D5C9D"/>
    <w:rsid w:val="006F52C7"/>
    <w:rsid w:val="00700F07"/>
    <w:rsid w:val="00717183"/>
    <w:rsid w:val="007F2A87"/>
    <w:rsid w:val="007F6ACF"/>
    <w:rsid w:val="00802641"/>
    <w:rsid w:val="00840B89"/>
    <w:rsid w:val="00847D70"/>
    <w:rsid w:val="00875A93"/>
    <w:rsid w:val="008955DC"/>
    <w:rsid w:val="008C390B"/>
    <w:rsid w:val="008D41CC"/>
    <w:rsid w:val="008D4BE7"/>
    <w:rsid w:val="0093013F"/>
    <w:rsid w:val="00934933"/>
    <w:rsid w:val="0095708C"/>
    <w:rsid w:val="00972CC1"/>
    <w:rsid w:val="009B3BB1"/>
    <w:rsid w:val="009C741D"/>
    <w:rsid w:val="009D22CB"/>
    <w:rsid w:val="009D7227"/>
    <w:rsid w:val="00A00041"/>
    <w:rsid w:val="00A07838"/>
    <w:rsid w:val="00A31658"/>
    <w:rsid w:val="00A3434E"/>
    <w:rsid w:val="00A707EB"/>
    <w:rsid w:val="00A9780B"/>
    <w:rsid w:val="00B06406"/>
    <w:rsid w:val="00B20A75"/>
    <w:rsid w:val="00B20F96"/>
    <w:rsid w:val="00B227E5"/>
    <w:rsid w:val="00B2597D"/>
    <w:rsid w:val="00B509C2"/>
    <w:rsid w:val="00B73DDB"/>
    <w:rsid w:val="00BA34D7"/>
    <w:rsid w:val="00BB7044"/>
    <w:rsid w:val="00BC4C65"/>
    <w:rsid w:val="00BF4880"/>
    <w:rsid w:val="00C11E91"/>
    <w:rsid w:val="00C30845"/>
    <w:rsid w:val="00C37563"/>
    <w:rsid w:val="00C478CA"/>
    <w:rsid w:val="00C91772"/>
    <w:rsid w:val="00C935BE"/>
    <w:rsid w:val="00CE7044"/>
    <w:rsid w:val="00CF1F9A"/>
    <w:rsid w:val="00CF76AE"/>
    <w:rsid w:val="00D00496"/>
    <w:rsid w:val="00D22F83"/>
    <w:rsid w:val="00D41289"/>
    <w:rsid w:val="00D47AA7"/>
    <w:rsid w:val="00D53E17"/>
    <w:rsid w:val="00D54691"/>
    <w:rsid w:val="00D75444"/>
    <w:rsid w:val="00DA6789"/>
    <w:rsid w:val="00DE3731"/>
    <w:rsid w:val="00DF4516"/>
    <w:rsid w:val="00E26716"/>
    <w:rsid w:val="00ED22C9"/>
    <w:rsid w:val="00EE1015"/>
    <w:rsid w:val="00EF04DF"/>
    <w:rsid w:val="00F1473F"/>
    <w:rsid w:val="00F40DB5"/>
    <w:rsid w:val="00F7139C"/>
    <w:rsid w:val="00F7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228E3"/>
  <w15:docId w15:val="{C3561ADB-F188-4839-8CFB-1934AFC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numPr>
        <w:ilvl w:val="1"/>
        <w:numId w:val="4"/>
      </w:numPr>
      <w:spacing w:after="12" w:line="249" w:lineRule="auto"/>
      <w:outlineLvl w:val="1"/>
    </w:pPr>
    <w:rPr>
      <w:rFonts w:ascii="Arial" w:eastAsia="Arial" w:hAnsi="Arial" w:cs="Arial"/>
      <w:b/>
      <w:i/>
      <w:color w:val="000000"/>
      <w:sz w:val="28"/>
    </w:rPr>
  </w:style>
  <w:style w:type="paragraph" w:styleId="Heading3">
    <w:name w:val="heading 3"/>
    <w:next w:val="Normal"/>
    <w:link w:val="Heading3Char"/>
    <w:uiPriority w:val="9"/>
    <w:unhideWhenUsed/>
    <w:qFormat/>
    <w:pPr>
      <w:keepNext/>
      <w:keepLines/>
      <w:numPr>
        <w:ilvl w:val="2"/>
        <w:numId w:val="4"/>
      </w:numPr>
      <w:spacing w:after="49"/>
      <w:outlineLvl w:val="2"/>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CE7044"/>
    <w:pPr>
      <w:numPr>
        <w:numId w:val="0"/>
      </w:numPr>
      <w:spacing w:before="24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CE7044"/>
    <w:pPr>
      <w:spacing w:after="100"/>
      <w:ind w:left="0"/>
    </w:pPr>
  </w:style>
  <w:style w:type="paragraph" w:styleId="TOC2">
    <w:name w:val="toc 2"/>
    <w:basedOn w:val="Normal"/>
    <w:next w:val="Normal"/>
    <w:autoRedefine/>
    <w:uiPriority w:val="39"/>
    <w:unhideWhenUsed/>
    <w:rsid w:val="00CE7044"/>
    <w:pPr>
      <w:spacing w:after="100"/>
      <w:ind w:left="220"/>
    </w:pPr>
  </w:style>
  <w:style w:type="paragraph" w:styleId="TOC3">
    <w:name w:val="toc 3"/>
    <w:basedOn w:val="Normal"/>
    <w:next w:val="Normal"/>
    <w:autoRedefine/>
    <w:uiPriority w:val="39"/>
    <w:unhideWhenUsed/>
    <w:rsid w:val="00CE7044"/>
    <w:pPr>
      <w:spacing w:after="100"/>
      <w:ind w:left="440"/>
    </w:pPr>
  </w:style>
  <w:style w:type="character" w:styleId="Hyperlink">
    <w:name w:val="Hyperlink"/>
    <w:basedOn w:val="DefaultParagraphFont"/>
    <w:uiPriority w:val="99"/>
    <w:unhideWhenUsed/>
    <w:rsid w:val="00CE7044"/>
    <w:rPr>
      <w:color w:val="0563C1" w:themeColor="hyperlink"/>
      <w:u w:val="single"/>
    </w:rPr>
  </w:style>
  <w:style w:type="paragraph" w:customStyle="1" w:styleId="FirstParagraph">
    <w:name w:val="First Paragraph"/>
    <w:basedOn w:val="BodyText"/>
    <w:next w:val="BodyText"/>
    <w:qFormat/>
    <w:rsid w:val="001F4ACD"/>
    <w:pPr>
      <w:spacing w:before="180" w:after="180" w:line="240" w:lineRule="auto"/>
      <w:ind w:left="0" w:firstLine="0"/>
    </w:pPr>
    <w:rPr>
      <w:rFonts w:asciiTheme="majorHAnsi" w:eastAsiaTheme="minorEastAsia" w:hAnsiTheme="majorHAnsi" w:cstheme="minorBidi"/>
      <w:color w:val="auto"/>
      <w:szCs w:val="24"/>
    </w:rPr>
  </w:style>
  <w:style w:type="paragraph" w:styleId="BodyText">
    <w:name w:val="Body Text"/>
    <w:basedOn w:val="Normal"/>
    <w:link w:val="BodyTextChar"/>
    <w:uiPriority w:val="99"/>
    <w:semiHidden/>
    <w:unhideWhenUsed/>
    <w:rsid w:val="001F4ACD"/>
    <w:pPr>
      <w:spacing w:after="120"/>
    </w:pPr>
  </w:style>
  <w:style w:type="character" w:customStyle="1" w:styleId="BodyTextChar">
    <w:name w:val="Body Text Char"/>
    <w:basedOn w:val="DefaultParagraphFont"/>
    <w:link w:val="BodyText"/>
    <w:uiPriority w:val="99"/>
    <w:semiHidden/>
    <w:rsid w:val="001F4ACD"/>
    <w:rPr>
      <w:rFonts w:ascii="Calibri" w:eastAsia="Calibri" w:hAnsi="Calibri" w:cs="Calibri"/>
      <w:color w:val="000000"/>
    </w:rPr>
  </w:style>
  <w:style w:type="paragraph" w:customStyle="1" w:styleId="Compact">
    <w:name w:val="Compact"/>
    <w:basedOn w:val="BodyText"/>
    <w:qFormat/>
    <w:rsid w:val="001F4ACD"/>
    <w:pPr>
      <w:spacing w:before="36" w:after="36" w:line="240" w:lineRule="auto"/>
      <w:ind w:left="0" w:firstLine="0"/>
    </w:pPr>
    <w:rPr>
      <w:rFonts w:asciiTheme="majorHAnsi" w:eastAsiaTheme="minorEastAsia" w:hAnsiTheme="majorHAnsi" w:cstheme="minorBidi"/>
      <w:color w:val="auto"/>
      <w:szCs w:val="24"/>
    </w:rPr>
  </w:style>
  <w:style w:type="table" w:customStyle="1" w:styleId="FPLStandardTableStyle">
    <w:name w:val="FPL Standard Table Style"/>
    <w:basedOn w:val="TableNormal"/>
    <w:uiPriority w:val="99"/>
    <w:rsid w:val="001F4ACD"/>
    <w:pPr>
      <w:spacing w:after="0" w:line="240" w:lineRule="auto"/>
    </w:pPr>
    <w:rPr>
      <w:rFonts w:eastAsiaTheme="minorHAnsi"/>
      <w:sz w:val="24"/>
      <w:szCs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rPr>
    <w:tblStylePr w:type="firstRow">
      <w:rPr>
        <w:b/>
      </w:rPr>
      <w:tblPr/>
      <w:trPr>
        <w:tblHeader/>
      </w:trPr>
      <w:tcPr>
        <w:tcBorders>
          <w:top w:val="double" w:sz="4" w:space="0" w:color="auto"/>
          <w:left w:val="double" w:sz="4" w:space="0" w:color="auto"/>
          <w:bottom w:val="double" w:sz="4" w:space="0" w:color="auto"/>
          <w:right w:val="double" w:sz="4" w:space="0" w:color="auto"/>
          <w:insideH w:val="nil"/>
          <w:insideV w:val="double" w:sz="4" w:space="0" w:color="auto"/>
          <w:tl2br w:val="nil"/>
          <w:tr2bl w:val="nil"/>
        </w:tcBorders>
        <w:shd w:val="clear" w:color="auto" w:fill="A6A6A6" w:themeFill="background1" w:themeFillShade="A6"/>
      </w:tcPr>
    </w:tblStylePr>
  </w:style>
  <w:style w:type="paragraph" w:styleId="ListParagraph">
    <w:name w:val="List Paragraph"/>
    <w:basedOn w:val="Normal"/>
    <w:uiPriority w:val="34"/>
    <w:qFormat/>
    <w:rsid w:val="00C30845"/>
    <w:pPr>
      <w:ind w:left="720"/>
      <w:contextualSpacing/>
    </w:pPr>
  </w:style>
  <w:style w:type="character" w:styleId="UnresolvedMention">
    <w:name w:val="Unresolved Mention"/>
    <w:basedOn w:val="DefaultParagraphFont"/>
    <w:uiPriority w:val="99"/>
    <w:semiHidden/>
    <w:unhideWhenUsed/>
    <w:rsid w:val="00DE3731"/>
    <w:rPr>
      <w:color w:val="605E5C"/>
      <w:shd w:val="clear" w:color="auto" w:fill="E1DFDD"/>
    </w:rPr>
  </w:style>
  <w:style w:type="character" w:styleId="FollowedHyperlink">
    <w:name w:val="FollowedHyperlink"/>
    <w:basedOn w:val="DefaultParagraphFont"/>
    <w:uiPriority w:val="99"/>
    <w:semiHidden/>
    <w:unhideWhenUsed/>
    <w:rsid w:val="00DE3731"/>
    <w:rPr>
      <w:color w:val="954F72" w:themeColor="followedHyperlink"/>
      <w:u w:val="single"/>
    </w:rPr>
  </w:style>
  <w:style w:type="character" w:styleId="CommentReference">
    <w:name w:val="annotation reference"/>
    <w:basedOn w:val="DefaultParagraphFont"/>
    <w:uiPriority w:val="99"/>
    <w:semiHidden/>
    <w:unhideWhenUsed/>
    <w:rsid w:val="00875A93"/>
    <w:rPr>
      <w:sz w:val="16"/>
      <w:szCs w:val="16"/>
    </w:rPr>
  </w:style>
  <w:style w:type="paragraph" w:styleId="CommentText">
    <w:name w:val="annotation text"/>
    <w:basedOn w:val="Normal"/>
    <w:link w:val="CommentTextChar"/>
    <w:uiPriority w:val="99"/>
    <w:semiHidden/>
    <w:unhideWhenUsed/>
    <w:rsid w:val="00875A93"/>
    <w:pPr>
      <w:spacing w:line="240" w:lineRule="auto"/>
    </w:pPr>
    <w:rPr>
      <w:sz w:val="20"/>
      <w:szCs w:val="20"/>
    </w:rPr>
  </w:style>
  <w:style w:type="character" w:customStyle="1" w:styleId="CommentTextChar">
    <w:name w:val="Comment Text Char"/>
    <w:basedOn w:val="DefaultParagraphFont"/>
    <w:link w:val="CommentText"/>
    <w:uiPriority w:val="99"/>
    <w:semiHidden/>
    <w:rsid w:val="00875A9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5A93"/>
    <w:rPr>
      <w:b/>
      <w:bCs/>
    </w:rPr>
  </w:style>
  <w:style w:type="character" w:customStyle="1" w:styleId="CommentSubjectChar">
    <w:name w:val="Comment Subject Char"/>
    <w:basedOn w:val="CommentTextChar"/>
    <w:link w:val="CommentSubject"/>
    <w:uiPriority w:val="99"/>
    <w:semiHidden/>
    <w:rsid w:val="00875A9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75A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A93"/>
    <w:rPr>
      <w:rFonts w:ascii="Times New Roman" w:eastAsia="Calibri" w:hAnsi="Times New Roman" w:cs="Times New Roman"/>
      <w:color w:val="000000"/>
      <w:sz w:val="18"/>
      <w:szCs w:val="18"/>
    </w:rPr>
  </w:style>
  <w:style w:type="paragraph" w:styleId="NormalWeb">
    <w:name w:val="Normal (Web)"/>
    <w:basedOn w:val="Normal"/>
    <w:uiPriority w:val="99"/>
    <w:unhideWhenUsed/>
    <w:rsid w:val="005117A6"/>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511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954">
      <w:bodyDiv w:val="1"/>
      <w:marLeft w:val="0"/>
      <w:marRight w:val="0"/>
      <w:marTop w:val="0"/>
      <w:marBottom w:val="0"/>
      <w:divBdr>
        <w:top w:val="none" w:sz="0" w:space="0" w:color="auto"/>
        <w:left w:val="none" w:sz="0" w:space="0" w:color="auto"/>
        <w:bottom w:val="none" w:sz="0" w:space="0" w:color="auto"/>
        <w:right w:val="none" w:sz="0" w:space="0" w:color="auto"/>
      </w:divBdr>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840781974">
      <w:bodyDiv w:val="1"/>
      <w:marLeft w:val="0"/>
      <w:marRight w:val="0"/>
      <w:marTop w:val="0"/>
      <w:marBottom w:val="0"/>
      <w:divBdr>
        <w:top w:val="none" w:sz="0" w:space="0" w:color="auto"/>
        <w:left w:val="none" w:sz="0" w:space="0" w:color="auto"/>
        <w:bottom w:val="none" w:sz="0" w:space="0" w:color="auto"/>
        <w:right w:val="none" w:sz="0" w:space="0" w:color="auto"/>
      </w:divBdr>
    </w:div>
    <w:div w:id="129768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ixtrading.org/standards/fix-session-layer-online/" TargetMode="External"/><Relationship Id="rId18" Type="http://schemas.openxmlformats.org/officeDocument/2006/relationships/hyperlink" Target="https://github.com/FIXTradingCommunity/fix-session-layer-standard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ithub.com/FIXTradingCommunity/fix-simple-binary-encoding" TargetMode="External"/><Relationship Id="rId7" Type="http://schemas.openxmlformats.org/officeDocument/2006/relationships/endnotes" Target="endnotes.xml"/><Relationship Id="rId12" Type="http://schemas.openxmlformats.org/officeDocument/2006/relationships/hyperlink" Target="https://github.com/FIXTradingCommunity/fix-simple-binary-encoding/pulls" TargetMode="External"/><Relationship Id="rId17" Type="http://schemas.openxmlformats.org/officeDocument/2006/relationships/hyperlink" Target="https://github.com/FIXTradingCommunity/fix-simple-binary-encod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FIXTradingCommunity/fix-session-layer-standards" TargetMode="External"/><Relationship Id="rId20" Type="http://schemas.openxmlformats.org/officeDocument/2006/relationships/hyperlink" Target="https://github.com/FIXTradingCommunity/fix-simple-binary-encod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FIXTradingCommunity/fix-simple-binary-encoding/issues" TargetMode="External"/><Relationship Id="rId24" Type="http://schemas.openxmlformats.org/officeDocument/2006/relationships/hyperlink" Target="https://www.fixtrading.org/standards/fix-session-testcases-onli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xtrading.org/packages/fixt-1-1-specification-documents-pdf/" TargetMode="External"/><Relationship Id="rId23" Type="http://schemas.openxmlformats.org/officeDocument/2006/relationships/hyperlink" Target="https://github.com/FIXTradingCommunity/fix-simple-binary-encoding" TargetMode="External"/><Relationship Id="rId28" Type="http://schemas.openxmlformats.org/officeDocument/2006/relationships/footer" Target="footer2.xml"/><Relationship Id="rId10" Type="http://schemas.openxmlformats.org/officeDocument/2006/relationships/hyperlink" Target="https://forum.fixtrading.org/t/confusing-maxmessagesize-383-in-the-fixt-online-technical-standard-june-2020/15228" TargetMode="External"/><Relationship Id="rId19" Type="http://schemas.openxmlformats.org/officeDocument/2006/relationships/hyperlink" Target="https://github.com/FIXTradingCommunity/fix-simple-binary-encod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no.Klein@fixdom.de" TargetMode="External"/><Relationship Id="rId14" Type="http://schemas.openxmlformats.org/officeDocument/2006/relationships/hyperlink" Target="https://www.fixtrading.org/standards/fix-session-testcases-online/" TargetMode="External"/><Relationship Id="rId22" Type="http://schemas.openxmlformats.org/officeDocument/2006/relationships/hyperlink" Target="https://github.com/FIXTradingCommunity/fix-simple-binary-encod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3C63-9D3C-418E-B07E-72EAF79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cp:lastModifiedBy>Kathleen Callahan</cp:lastModifiedBy>
  <cp:revision>2</cp:revision>
  <dcterms:created xsi:type="dcterms:W3CDTF">2020-11-23T02:24:00Z</dcterms:created>
  <dcterms:modified xsi:type="dcterms:W3CDTF">2020-11-23T02:24:00Z</dcterms:modified>
</cp:coreProperties>
</file>